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Pr="00414C9B" w:rsidR="00E73E1B" w:rsidP="006F1D7A" w:rsidRDefault="00E73E1B" w14:paraId="7F810178" w14:textId="5759AEAA">
      <w:pPr>
        <w:pStyle w:val="Rubrik1"/>
        <w:spacing w:after="120"/>
        <w:rPr>
          <w:lang w:val="en-US"/>
        </w:rPr>
      </w:pPr>
      <w:bookmarkStart w:name="_Toc509036234" w:id="0"/>
      <w:r w:rsidRPr="00414C9B">
        <w:rPr>
          <w:lang w:val="en-US"/>
        </w:rPr>
        <w:t>Personal efficiency in Outlook</w:t>
      </w:r>
    </w:p>
    <w:p w:rsidRPr="00414C9B" w:rsidR="00E73E1B" w:rsidP="00E73E1B" w:rsidRDefault="00491DBC" w14:paraId="6B1281C3" w14:textId="5A2F8E1B">
      <w:pPr>
        <w:pStyle w:val="Rubrik2"/>
        <w:spacing w:after="120"/>
        <w:rPr>
          <w:lang w:val="en-US"/>
        </w:rPr>
      </w:pPr>
      <w:bookmarkStart w:name="_Toc293057819" w:id="1"/>
      <w:r w:rsidRPr="00414C9B">
        <w:rPr>
          <w:lang w:val="en-US"/>
        </w:rPr>
        <w:t>Why should we take this approach?</w:t>
      </w:r>
      <w:bookmarkEnd w:id="0"/>
      <w:bookmarkEnd w:id="1"/>
    </w:p>
    <w:p w:rsidRPr="00414C9B" w:rsidR="00E73E1B" w:rsidP="006F1D7A" w:rsidRDefault="00E73E1B" w14:paraId="40090243" w14:textId="77777777">
      <w:pPr>
        <w:rPr>
          <w:lang w:val="en-US"/>
        </w:rPr>
      </w:pPr>
      <w:r w:rsidRPr="00414C9B">
        <w:rPr>
          <w:lang w:val="en-US"/>
        </w:rPr>
        <w:t xml:space="preserve">Our time is completely governed by time. It is not so long ago that the definition of a </w:t>
      </w:r>
      <w:proofErr w:type="spellStart"/>
      <w:r w:rsidRPr="00414C9B">
        <w:rPr>
          <w:lang w:val="en-US"/>
        </w:rPr>
        <w:t>metre</w:t>
      </w:r>
      <w:proofErr w:type="spellEnd"/>
      <w:r w:rsidRPr="00414C9B">
        <w:rPr>
          <w:lang w:val="en-US"/>
        </w:rPr>
        <w:t xml:space="preserve"> was changed. In the past, there was a piece of metal stored in Paris, the length of which was exactly one </w:t>
      </w:r>
      <w:proofErr w:type="gramStart"/>
      <w:r w:rsidRPr="00414C9B">
        <w:rPr>
          <w:lang w:val="en-US"/>
        </w:rPr>
        <w:t>meter</w:t>
      </w:r>
      <w:proofErr w:type="gramEnd"/>
      <w:r w:rsidRPr="00414C9B">
        <w:rPr>
          <w:lang w:val="en-US"/>
        </w:rPr>
        <w:t xml:space="preserve"> and which defined what a meter was. Nowadays, one meter is the distance that light travels in 1/299792458 second. We and our surroundings try to use the time in several different ways. The term "multitasking" permeates many phenomena such as lunch meetings, conference trips, we surf when we travel, we drink coffee while we get from one place to another ("take-away coffee"). The number of round-the-clock services has increased dramatically. But all of this has very little to do with the approach this material has to efficiency.</w:t>
      </w:r>
    </w:p>
    <w:p w:rsidRPr="00414C9B" w:rsidR="00E73E1B" w:rsidP="006F1D7A" w:rsidRDefault="00E73E1B" w14:paraId="34A897E3" w14:textId="77777777">
      <w:pPr>
        <w:rPr>
          <w:lang w:val="en-US"/>
        </w:rPr>
      </w:pPr>
      <w:r w:rsidRPr="00414C9B">
        <w:rPr>
          <w:lang w:val="en-US"/>
        </w:rPr>
        <w:t>We would all like to be able to choose which tasks we are going to do, but that is rarely the reality. The philosophy of Time Management is that you should control your tasks instead of being controlled by them. It's easy to end up in a situation where you only have must-do tasks. Such tasks usually need to be completed yesterday and often give the feeling that you are not in control of your work or life situation. This leads to stress, which in turn can lead to physical illness. With Time Management theories applied to your regular tool Outlook, you can get a greater overview of what needs to be done, and when it needs to be done.</w:t>
      </w:r>
    </w:p>
    <w:p w:rsidRPr="00414C9B" w:rsidR="00E73E1B" w:rsidP="006F1D7A" w:rsidRDefault="00E73E1B" w14:paraId="42D7A73F" w14:textId="77777777">
      <w:pPr>
        <w:rPr>
          <w:lang w:val="en-US"/>
        </w:rPr>
      </w:pPr>
      <w:r w:rsidRPr="00414C9B">
        <w:rPr>
          <w:lang w:val="en-US"/>
        </w:rPr>
        <w:t>With a clear view of what your goals and future tasks are, you can try to focus on doing the right things and not primarily doing things right. Sure, accuracy is something to strive for, but the perfectionist is not effective if he is working on the wrong things. The right things should lead to your goals, both professional and private.</w:t>
      </w:r>
    </w:p>
    <w:p w:rsidRPr="00414C9B" w:rsidR="00E73E1B" w:rsidP="006F1D7A" w:rsidRDefault="00E73E1B" w14:paraId="6637F62C" w14:textId="77777777">
      <w:pPr>
        <w:rPr>
          <w:lang w:val="en-US"/>
        </w:rPr>
      </w:pPr>
      <w:r w:rsidRPr="00414C9B">
        <w:rPr>
          <w:lang w:val="en-US"/>
        </w:rPr>
        <w:t xml:space="preserve">We can't handle too many tasks "in our heads". It can be difficult to focus on one task at a time, if you don't know if you're working on your most important task right now. With proper priorities and a </w:t>
      </w:r>
      <w:r w:rsidRPr="00414C9B">
        <w:rPr>
          <w:i/>
          <w:lang w:val="en-US"/>
        </w:rPr>
        <w:t>Task List</w:t>
      </w:r>
      <w:r w:rsidRPr="00414C9B">
        <w:rPr>
          <w:lang w:val="en-US"/>
        </w:rPr>
        <w:t xml:space="preserve"> where all your commitments are gathered, you can be sure that you're working on the most important task now.</w:t>
      </w:r>
    </w:p>
    <w:p w:rsidR="00E73E1B" w:rsidP="006F1D7A" w:rsidRDefault="00E73E1B" w14:paraId="0BEBF178" w14:textId="77777777">
      <w:pPr>
        <w:rPr>
          <w:lang w:val="en-US"/>
        </w:rPr>
      </w:pPr>
      <w:r w:rsidRPr="00414C9B">
        <w:rPr>
          <w:lang w:val="en-US"/>
        </w:rPr>
        <w:t>You can save time and effort by leaning on a system that divides, gives you an overview of, and helps you complete the tasks to be completed. If you have tomorrow planned, it's easier to relax from work during your free time. Then you can count on the subconscious part of your brain to process some of tomorrow's problems, while the conscious part concentrates on family, hobbies and your social life.</w:t>
      </w:r>
    </w:p>
    <w:p w:rsidRPr="00414C9B" w:rsidR="00E73E1B" w:rsidP="00E73E1B" w:rsidRDefault="00E73E1B" w14:paraId="759B4941" w14:textId="77777777">
      <w:pPr>
        <w:pStyle w:val="Rubrik2"/>
        <w:spacing w:after="120"/>
        <w:rPr>
          <w:lang w:val="en-US"/>
        </w:rPr>
      </w:pPr>
      <w:r w:rsidRPr="00414C9B">
        <w:rPr>
          <w:lang w:val="en-US"/>
        </w:rPr>
        <w:br w:type="page"/>
      </w:r>
      <w:bookmarkStart w:name="_Toc509036235" w:id="2"/>
      <w:bookmarkStart w:name="_Toc293057820" w:id="3"/>
      <w:r w:rsidRPr="00414C9B">
        <w:rPr>
          <w:lang w:val="en-US"/>
        </w:rPr>
        <w:t>Why use Outlook?</w:t>
      </w:r>
      <w:bookmarkEnd w:id="2"/>
      <w:bookmarkEnd w:id="3"/>
    </w:p>
    <w:p w:rsidRPr="00414C9B" w:rsidR="00E73E1B" w:rsidP="006F1D7A" w:rsidRDefault="00E73E1B" w14:paraId="61563973" w14:textId="77777777">
      <w:pPr>
        <w:rPr>
          <w:lang w:val="en-US"/>
        </w:rPr>
      </w:pPr>
      <w:r w:rsidRPr="00414C9B">
        <w:rPr>
          <w:lang w:val="en-US"/>
        </w:rPr>
        <w:t xml:space="preserve">Outlook is your day-to-day tool. You write your </w:t>
      </w:r>
      <w:r w:rsidRPr="00414C9B">
        <w:rPr>
          <w:i/>
          <w:iCs/>
          <w:lang w:val="en-US"/>
        </w:rPr>
        <w:t>e-mail</w:t>
      </w:r>
      <w:r w:rsidRPr="00414C9B">
        <w:rPr>
          <w:lang w:val="en-US"/>
        </w:rPr>
        <w:t xml:space="preserve"> and book your appointments in </w:t>
      </w:r>
      <w:r w:rsidRPr="00414C9B">
        <w:rPr>
          <w:i/>
          <w:iCs/>
          <w:lang w:val="en-US"/>
        </w:rPr>
        <w:t>the calendar</w:t>
      </w:r>
      <w:r w:rsidRPr="00414C9B">
        <w:rPr>
          <w:lang w:val="en-US"/>
        </w:rPr>
        <w:t xml:space="preserve">. You save information about the people who are important to you in </w:t>
      </w:r>
      <w:r w:rsidRPr="00414C9B">
        <w:rPr>
          <w:i/>
          <w:iCs/>
          <w:lang w:val="en-US"/>
        </w:rPr>
        <w:t>Contacts</w:t>
      </w:r>
      <w:r w:rsidRPr="00414C9B">
        <w:rPr>
          <w:lang w:val="en-US"/>
        </w:rPr>
        <w:t xml:space="preserve">, and you may also already write down your tasks in Outlook's </w:t>
      </w:r>
      <w:r w:rsidRPr="00414C9B">
        <w:rPr>
          <w:i/>
          <w:iCs/>
          <w:lang w:val="en-US"/>
        </w:rPr>
        <w:t>task list</w:t>
      </w:r>
      <w:r w:rsidRPr="00414C9B">
        <w:rPr>
          <w:lang w:val="en-US"/>
        </w:rPr>
        <w:t xml:space="preserve">. There are a variety of practical planning systems in </w:t>
      </w:r>
      <w:proofErr w:type="spellStart"/>
      <w:r w:rsidRPr="00414C9B">
        <w:rPr>
          <w:lang w:val="en-US"/>
        </w:rPr>
        <w:t>filofax</w:t>
      </w:r>
      <w:proofErr w:type="spellEnd"/>
      <w:r w:rsidRPr="00414C9B">
        <w:rPr>
          <w:lang w:val="en-US"/>
        </w:rPr>
        <w:t xml:space="preserve"> form, but the downside of them may be that they are another tool in your everyday life. In Outlook, you may feel that you do not get an overview when you have commitments in your e-mail, in the calendar, among your tasks and on loose papers. This material will give you that overview. </w:t>
      </w:r>
    </w:p>
    <w:p w:rsidRPr="00414C9B" w:rsidR="00E73E1B" w:rsidP="006F1D7A" w:rsidRDefault="00E73E1B" w14:paraId="43E6CDEA" w14:textId="77777777">
      <w:pPr>
        <w:rPr>
          <w:lang w:val="en-US"/>
        </w:rPr>
      </w:pPr>
      <w:r w:rsidRPr="00414C9B">
        <w:rPr>
          <w:lang w:val="en-US"/>
        </w:rPr>
        <w:t xml:space="preserve">In this material, we focus on </w:t>
      </w:r>
      <w:proofErr w:type="gramStart"/>
      <w:r w:rsidRPr="00414C9B">
        <w:rPr>
          <w:b/>
          <w:bCs/>
          <w:lang w:val="en-US"/>
        </w:rPr>
        <w:t>Tasks</w:t>
      </w:r>
      <w:r w:rsidRPr="00414C9B">
        <w:rPr>
          <w:lang w:val="en-US"/>
        </w:rPr>
        <w:t xml:space="preserve"> ,</w:t>
      </w:r>
      <w:proofErr w:type="gramEnd"/>
      <w:r w:rsidRPr="00414C9B">
        <w:rPr>
          <w:lang w:val="en-US"/>
        </w:rPr>
        <w:t xml:space="preserve"> </w:t>
      </w:r>
      <w:r w:rsidRPr="00414C9B">
        <w:rPr>
          <w:b/>
          <w:bCs/>
          <w:lang w:val="en-US"/>
        </w:rPr>
        <w:t>Inbox</w:t>
      </w:r>
      <w:r w:rsidRPr="00414C9B">
        <w:rPr>
          <w:lang w:val="en-US"/>
        </w:rPr>
        <w:t xml:space="preserve"> and </w:t>
      </w:r>
      <w:r w:rsidRPr="00414C9B">
        <w:rPr>
          <w:b/>
          <w:bCs/>
          <w:lang w:val="en-US"/>
        </w:rPr>
        <w:t>Calendar</w:t>
      </w:r>
      <w:r w:rsidRPr="00414C9B">
        <w:rPr>
          <w:lang w:val="en-US"/>
        </w:rPr>
        <w:t xml:space="preserve"> . If these are appropriately adapted, they provide you with a system for planning, monitoring and implementation. Since we all work in different ways and have different tasks, you may not benefit from all the working methods presented in the material. But will certainly streamline the way of working you have.</w:t>
      </w:r>
    </w:p>
    <w:p w:rsidRPr="00414C9B" w:rsidR="00E73E1B" w:rsidP="00E73E1B" w:rsidRDefault="00E73E1B" w14:paraId="08765B62" w14:textId="77777777">
      <w:pPr>
        <w:pStyle w:val="Rubrik2"/>
        <w:spacing w:after="120"/>
        <w:rPr>
          <w:lang w:val="en-US"/>
        </w:rPr>
      </w:pPr>
      <w:bookmarkStart w:name="_Toc509036236" w:id="4"/>
      <w:bookmarkStart w:name="_Toc293057821" w:id="5"/>
      <w:r w:rsidRPr="00414C9B">
        <w:rPr>
          <w:lang w:val="en-US"/>
        </w:rPr>
        <w:t>Why should we set targets?</w:t>
      </w:r>
      <w:bookmarkEnd w:id="4"/>
      <w:bookmarkEnd w:id="5"/>
    </w:p>
    <w:p w:rsidRPr="00414C9B" w:rsidR="00E73E1B" w:rsidP="006F1D7A" w:rsidRDefault="00E73E1B" w14:paraId="3F9C7C1E" w14:textId="77777777">
      <w:pPr>
        <w:rPr>
          <w:lang w:val="en-US"/>
        </w:rPr>
      </w:pPr>
      <w:r w:rsidRPr="00414C9B">
        <w:rPr>
          <w:lang w:val="en-US"/>
        </w:rPr>
        <w:t>There are many reasons to set meaningful goals, but three of them can be considered fundamental.</w:t>
      </w:r>
    </w:p>
    <w:p w:rsidRPr="00414C9B" w:rsidR="00E73E1B" w:rsidP="009E3F78" w:rsidRDefault="00E73E1B" w14:paraId="7152699B" w14:textId="77777777">
      <w:pPr>
        <w:pStyle w:val="CSBullet"/>
        <w:rPr>
          <w:lang w:val="en-US"/>
        </w:rPr>
      </w:pPr>
      <w:r w:rsidRPr="00414C9B">
        <w:rPr>
          <w:lang w:val="en-US"/>
        </w:rPr>
        <w:t>Success. Of course, the definition of success varies from person to person, but an interesting angle is to see success as part of the path towards the goal. We achieve our goals only if we are successful along the way.</w:t>
      </w:r>
    </w:p>
    <w:p w:rsidRPr="00414C9B" w:rsidR="00E73E1B" w:rsidP="009E3F78" w:rsidRDefault="00E73E1B" w14:paraId="01AA4FEE" w14:textId="77777777">
      <w:pPr>
        <w:pStyle w:val="CSBullet"/>
        <w:rPr>
          <w:lang w:val="en-US"/>
        </w:rPr>
      </w:pPr>
      <w:r w:rsidRPr="00414C9B">
        <w:rPr>
          <w:lang w:val="en-US"/>
        </w:rPr>
        <w:t>Happiness. We all want to experience and relive the slightly intoxicating feeling of having accomplished something. We might build a patio, learn a language/instrument, ski Vasaloppet, do a big presentation, etc.</w:t>
      </w:r>
    </w:p>
    <w:p w:rsidRPr="00414C9B" w:rsidR="00E73E1B" w:rsidP="009E3F78" w:rsidRDefault="00E73E1B" w14:paraId="7DC9113C" w14:textId="77777777">
      <w:pPr>
        <w:pStyle w:val="CSBullet"/>
        <w:rPr>
          <w:lang w:val="en-US"/>
        </w:rPr>
      </w:pPr>
      <w:r w:rsidRPr="00414C9B">
        <w:rPr>
          <w:lang w:val="en-US"/>
        </w:rPr>
        <w:t>Direction. Where am I going? Which of these tasks should I tackle? It's extremely difficult to prioritize if your goals aren't clear to you. Don't spread your energy around, focus it in one direction at a time.</w:t>
      </w:r>
    </w:p>
    <w:p w:rsidRPr="00414C9B" w:rsidR="00E73E1B" w:rsidP="006F1D7A" w:rsidRDefault="00E73E1B" w14:paraId="25A71858" w14:textId="77777777">
      <w:pPr>
        <w:rPr>
          <w:lang w:val="en-US"/>
        </w:rPr>
      </w:pPr>
      <w:r w:rsidRPr="00414C9B">
        <w:rPr>
          <w:lang w:val="en-US"/>
        </w:rPr>
        <w:t>An interesting question is whether "Now" exists. Isn't "Now" really defined as the infinitely short time between our "Past" and "Future"? If we do not focus on our goals to be achieved in the future, but only concentrate on what needs to be done now, we will easily end up in a situation where we are working on tasks that should have been completed just now.</w:t>
      </w:r>
    </w:p>
    <w:p w:rsidRPr="00414C9B" w:rsidR="00E73E1B" w:rsidP="006F1D7A" w:rsidRDefault="00E73E1B" w14:paraId="165DBC6A" w14:textId="77777777">
      <w:pPr>
        <w:rPr>
          <w:lang w:val="en-US"/>
        </w:rPr>
      </w:pPr>
      <w:r w:rsidRPr="00414C9B">
        <w:rPr>
          <w:lang w:val="en-US"/>
        </w:rPr>
        <w:t>"After finally losing sight of our goal, we redoubled our efforts"</w:t>
      </w:r>
      <w:r w:rsidRPr="00414C9B">
        <w:rPr>
          <w:lang w:val="en-US"/>
        </w:rPr>
        <w:br/>
      </w:r>
      <w:sdt>
        <w:sdtPr>
          <w:id w:val="19333364"/>
          <w:citation/>
        </w:sdtPr>
        <w:sdtEndPr/>
        <w:sdtContent>
          <w:r w:rsidR="00EE1B82">
            <w:rPr>
              <w:rFonts w:ascii="Verdana" w:hAnsi="Verdana"/>
            </w:rPr>
            <w:fldChar w:fldCharType="begin"/>
          </w:r>
          <w:r w:rsidRPr="00414C9B" w:rsidR="00EE1B82">
            <w:rPr>
              <w:lang w:val="en-US"/>
            </w:rPr>
            <w:instrText xml:space="preserve"> CITATION Mar85 \l 1053 </w:instrText>
          </w:r>
          <w:r w:rsidR="00EE1B82">
            <w:rPr>
              <w:rFonts w:ascii="Verdana" w:hAnsi="Verdana"/>
            </w:rPr>
            <w:fldChar w:fldCharType="separate"/>
          </w:r>
          <w:r w:rsidRPr="00414C9B" w:rsidR="00D276AF">
            <w:rPr>
              <w:rFonts w:hint="eastAsia" w:ascii="MS Gothic" w:hAnsi="MS Gothic" w:eastAsia="MS Gothic" w:cs="MS Gothic"/>
              <w:noProof/>
              <w:lang w:val="en-US"/>
            </w:rPr>
            <w:t xml:space="preserve">   （ </w:t>
          </w:r>
          <w:r w:rsidRPr="00414C9B" w:rsidR="00D276AF">
            <w:rPr>
              <w:rFonts w:cs="Verdana"/>
              <w:noProof/>
              <w:lang w:val="en-US"/>
            </w:rPr>
            <w:t xml:space="preserve">   TWAIN </w:t>
          </w:r>
          <w:r w:rsidRPr="00414C9B" w:rsidR="00D276AF">
            <w:rPr>
              <w:rFonts w:hint="eastAsia" w:ascii="MS Gothic" w:hAnsi="MS Gothic" w:eastAsia="MS Gothic" w:cs="MS Gothic"/>
              <w:noProof/>
              <w:lang w:val="en-US"/>
            </w:rPr>
            <w:t>，</w:t>
          </w:r>
          <w:r w:rsidRPr="00414C9B" w:rsidR="00D276AF">
            <w:rPr>
              <w:rFonts w:cs="Verdana"/>
              <w:noProof/>
              <w:lang w:val="en-US"/>
            </w:rPr>
            <w:t>1885</w:t>
          </w:r>
          <w:r w:rsidRPr="00414C9B" w:rsidR="00D276AF">
            <w:rPr>
              <w:rFonts w:hint="eastAsia" w:ascii="MS Gothic" w:hAnsi="MS Gothic" w:eastAsia="MS Gothic" w:cs="MS Gothic"/>
              <w:noProof/>
              <w:lang w:val="en-US"/>
            </w:rPr>
            <w:t>）</w:t>
          </w:r>
          <w:r w:rsidR="00EE1B82">
            <w:rPr>
              <w:rFonts w:ascii="MS Gothic" w:hAnsi="MS Gothic" w:eastAsia="MS Gothic" w:cs="MS Gothic"/>
              <w:noProof/>
            </w:rPr>
            <w:fldChar w:fldCharType="end"/>
          </w:r>
        </w:sdtContent>
      </w:sdt>
    </w:p>
    <w:p w:rsidR="00FB5281" w:rsidP="00FB5281" w:rsidRDefault="001676A6" w14:paraId="2511FD2F" w14:textId="77777777">
      <w:pPr>
        <w:keepNext/>
      </w:pPr>
      <w:r>
        <w:rPr>
          <w:noProof/>
        </w:rPr>
        <w:drawing>
          <wp:inline distT="0" distB="0" distL="0" distR="0" wp14:anchorId="7029290E" wp14:editId="7618F61E">
            <wp:extent cx="1599236" cy="2400300"/>
            <wp:effectExtent l="171450" t="133350" r="362914" b="304800"/>
            <wp:docPr id="12" name="Bild 12" descr="C:\Users\TolkienL\AppData\Local\Microsoft\Windows\Temporary Internet Files\Content.IE5\FA6KSV8V\MPj0414105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TolkienL\AppData\Local\Microsoft\Windows\Temporary Internet Files\Content.IE5\FA6KSV8V\MPj04141050000[1].jpg"/>
                    <pic:cNvPicPr>
                      <a:picLocks noChangeAspect="1" noChangeArrowheads="1"/>
                    </pic:cNvPicPr>
                  </pic:nvPicPr>
                  <pic:blipFill>
                    <a:blip r:embed="rId8" cstate="print"/>
                    <a:srcRect/>
                    <a:stretch>
                      <a:fillRect/>
                    </a:stretch>
                  </pic:blipFill>
                  <pic:spPr bwMode="auto">
                    <a:xfrm>
                      <a:off x="0" y="0"/>
                      <a:ext cx="1599236" cy="2400300"/>
                    </a:xfrm>
                    <a:prstGeom prst="rect">
                      <a:avLst/>
                    </a:prstGeom>
                    <a:ln>
                      <a:noFill/>
                    </a:ln>
                    <a:effectLst>
                      <a:outerShdw blurRad="292100" dist="139700" dir="2700000" algn="tl" rotWithShape="0">
                        <a:srgbClr val="333333">
                          <a:alpha val="65000"/>
                        </a:srgbClr>
                      </a:outerShdw>
                    </a:effectLst>
                  </pic:spPr>
                </pic:pic>
              </a:graphicData>
            </a:graphic>
          </wp:inline>
        </w:drawing>
      </w:r>
    </w:p>
    <w:p w:rsidRPr="00414C9B" w:rsidR="001676A6" w:rsidP="00FB5281" w:rsidRDefault="00FB5281" w14:paraId="3E2AC346" w14:textId="011F0ABC">
      <w:pPr>
        <w:pStyle w:val="Beskrivning"/>
        <w:rPr>
          <w:lang w:val="en-US"/>
        </w:rPr>
      </w:pPr>
      <w:bookmarkStart w:name="_Ref293061228" w:id="6"/>
      <w:bookmarkStart w:name="_Toc293059301" w:id="7"/>
      <w:r w:rsidRPr="00414C9B">
        <w:rPr>
          <w:lang w:val="en-US"/>
        </w:rPr>
        <w:t xml:space="preserve">Image </w:t>
      </w:r>
      <w:r>
        <w:fldChar w:fldCharType="begin"/>
      </w:r>
      <w:r w:rsidRPr="00414C9B">
        <w:rPr>
          <w:lang w:val="en-US"/>
        </w:rPr>
        <w:instrText xml:space="preserve"> SEQ Bild \* ARABIC </w:instrText>
      </w:r>
      <w:r>
        <w:fldChar w:fldCharType="separate"/>
      </w:r>
      <w:r w:rsidRPr="00414C9B" w:rsidR="00BB6535">
        <w:rPr>
          <w:noProof/>
          <w:lang w:val="en-US"/>
        </w:rPr>
        <w:t>1</w:t>
      </w:r>
      <w:r>
        <w:rPr>
          <w:noProof/>
        </w:rPr>
        <w:fldChar w:fldCharType="end"/>
      </w:r>
      <w:bookmarkEnd w:id="6"/>
      <w:r w:rsidRPr="00414C9B" w:rsidR="00871A4B">
        <w:rPr>
          <w:lang w:val="en-US"/>
        </w:rPr>
        <w:t xml:space="preserve"> - Important to set </w:t>
      </w:r>
      <w:proofErr w:type="gramStart"/>
      <w:r w:rsidRPr="00414C9B" w:rsidR="00871A4B">
        <w:rPr>
          <w:lang w:val="en-US"/>
        </w:rPr>
        <w:t>goals</w:t>
      </w:r>
      <w:bookmarkEnd w:id="7"/>
      <w:proofErr w:type="gramEnd"/>
    </w:p>
    <w:p w:rsidRPr="00414C9B" w:rsidR="00E73E1B" w:rsidP="00E73E1B" w:rsidRDefault="00E73E1B" w14:paraId="09922E0C" w14:textId="77777777">
      <w:pPr>
        <w:pStyle w:val="Rubrik2"/>
        <w:spacing w:after="120"/>
        <w:rPr>
          <w:lang w:val="en-US"/>
        </w:rPr>
      </w:pPr>
      <w:bookmarkStart w:name="_Toc509036237" w:id="8"/>
      <w:bookmarkStart w:name="_Toc293057822" w:id="9"/>
      <w:r w:rsidRPr="00414C9B">
        <w:rPr>
          <w:lang w:val="en-US"/>
        </w:rPr>
        <w:t>Cornerstones</w:t>
      </w:r>
      <w:bookmarkEnd w:id="8"/>
      <w:bookmarkEnd w:id="9"/>
    </w:p>
    <w:p w:rsidRPr="00414C9B" w:rsidR="00E73E1B" w:rsidP="006F1D7A" w:rsidRDefault="00E73E1B" w14:paraId="47FD3F20" w14:textId="00D6AECC">
      <w:pPr>
        <w:rPr>
          <w:lang w:val="en-US"/>
        </w:rPr>
      </w:pPr>
      <w:r w:rsidRPr="00414C9B">
        <w:rPr>
          <w:lang w:val="en-US"/>
        </w:rPr>
        <w:t xml:space="preserve">Setting goals is not as difficult or time-consuming as you might think. </w:t>
      </w:r>
      <w:proofErr w:type="gramStart"/>
      <w:r w:rsidRPr="00414C9B">
        <w:rPr>
          <w:lang w:val="en-US"/>
        </w:rPr>
        <w:t>As long as</w:t>
      </w:r>
      <w:proofErr w:type="gramEnd"/>
      <w:r w:rsidRPr="00414C9B">
        <w:rPr>
          <w:lang w:val="en-US"/>
        </w:rPr>
        <w:t xml:space="preserve"> you keep in mind that it should be realistic </w:t>
      </w:r>
      <w:r w:rsidRPr="00414C9B">
        <w:rPr>
          <w:i/>
          <w:iCs/>
          <w:lang w:val="en-US"/>
        </w:rPr>
        <w:t>target</w:t>
      </w:r>
      <w:r w:rsidRPr="00414C9B">
        <w:rPr>
          <w:lang w:val="en-US"/>
        </w:rPr>
        <w:t xml:space="preserve"> and not </w:t>
      </w:r>
      <w:r w:rsidRPr="00414C9B">
        <w:rPr>
          <w:i/>
          <w:iCs/>
          <w:lang w:val="en-US"/>
        </w:rPr>
        <w:t>Dreams</w:t>
      </w:r>
      <w:r w:rsidRPr="00414C9B" w:rsidR="00991C4B">
        <w:rPr>
          <w:lang w:val="en-US"/>
        </w:rPr>
        <w:t xml:space="preserve"> that you are striving towards. If you take the time to think about your future goals for fifteen minutes, three or four ideas will surely come to mind (see </w:t>
      </w:r>
      <w:r w:rsidR="00991C4B">
        <w:fldChar w:fldCharType="begin"/>
      </w:r>
      <w:r w:rsidRPr="00414C9B" w:rsidR="00991C4B">
        <w:rPr>
          <w:lang w:val="en-US"/>
        </w:rPr>
        <w:instrText xml:space="preserve"> REF _Ref293061228 \h </w:instrText>
      </w:r>
      <w:r w:rsidR="00991C4B">
        <w:fldChar w:fldCharType="separate"/>
      </w:r>
      <w:r w:rsidRPr="00414C9B" w:rsidR="00BB6535">
        <w:rPr>
          <w:lang w:val="en-US"/>
        </w:rPr>
        <w:t xml:space="preserve">Image </w:t>
      </w:r>
      <w:r w:rsidRPr="00414C9B" w:rsidR="00BB6535">
        <w:rPr>
          <w:noProof/>
          <w:lang w:val="en-US"/>
        </w:rPr>
        <w:t>1</w:t>
      </w:r>
      <w:r w:rsidR="00991C4B">
        <w:fldChar w:fldCharType="end"/>
      </w:r>
      <w:r w:rsidRPr="00414C9B" w:rsidR="00991C4B">
        <w:rPr>
          <w:lang w:val="en-US"/>
        </w:rPr>
        <w:t>). The following points are the cornerstones when you should set and work on your goals:</w:t>
      </w:r>
    </w:p>
    <w:p w:rsidRPr="00594760" w:rsidR="00E73E1B" w:rsidP="009E3F78" w:rsidRDefault="00E73E1B" w14:paraId="596B9460" w14:textId="77777777">
      <w:pPr>
        <w:pStyle w:val="CSBullet"/>
      </w:pPr>
      <w:r w:rsidRPr="00414C9B">
        <w:rPr>
          <w:lang w:val="en-US"/>
        </w:rPr>
        <w:t xml:space="preserve">What are your goals, both personal and professional? If you prioritize them, you can more easily prioritize your daily tasks. A benchmark could be to try to have five current goals, to be met in the coming year. </w:t>
      </w:r>
      <w:proofErr w:type="spellStart"/>
      <w:r w:rsidRPr="00594760">
        <w:t>Also</w:t>
      </w:r>
      <w:proofErr w:type="spellEnd"/>
      <w:r w:rsidRPr="00594760">
        <w:t xml:space="preserve"> </w:t>
      </w:r>
      <w:proofErr w:type="spellStart"/>
      <w:r w:rsidRPr="00594760">
        <w:t>think</w:t>
      </w:r>
      <w:proofErr w:type="spellEnd"/>
      <w:r w:rsidRPr="00594760">
        <w:t xml:space="preserve"> </w:t>
      </w:r>
      <w:proofErr w:type="spellStart"/>
      <w:r w:rsidRPr="00594760">
        <w:t>about</w:t>
      </w:r>
      <w:proofErr w:type="spellEnd"/>
      <w:r w:rsidRPr="00594760">
        <w:t xml:space="preserve"> </w:t>
      </w:r>
      <w:proofErr w:type="spellStart"/>
      <w:r w:rsidRPr="00594760">
        <w:t>why</w:t>
      </w:r>
      <w:proofErr w:type="spellEnd"/>
      <w:r w:rsidRPr="00594760">
        <w:t xml:space="preserve"> these are your goals?</w:t>
      </w:r>
    </w:p>
    <w:p w:rsidRPr="00414C9B" w:rsidR="00E73E1B" w:rsidP="009E3F78" w:rsidRDefault="00E73E1B" w14:paraId="0F281A58" w14:textId="77777777">
      <w:pPr>
        <w:pStyle w:val="CSBullet"/>
        <w:rPr>
          <w:lang w:val="en-US"/>
        </w:rPr>
      </w:pPr>
      <w:r w:rsidRPr="00414C9B">
        <w:rPr>
          <w:lang w:val="en-US"/>
        </w:rPr>
        <w:t>When these goals are broken down into smaller tasks, they form a long "To-do list" together with the daily routine tasks. In this material, we will take control of the data with a "Task List" which is:</w:t>
      </w:r>
    </w:p>
    <w:p w:rsidRPr="00414C9B" w:rsidR="00E73E1B" w:rsidP="009E3F78" w:rsidRDefault="00E73E1B" w14:paraId="108751ED" w14:textId="77777777">
      <w:pPr>
        <w:pStyle w:val="CSBullet"/>
        <w:numPr>
          <w:ilvl w:val="1"/>
          <w:numId w:val="16"/>
        </w:numPr>
        <w:rPr>
          <w:lang w:val="en-US"/>
        </w:rPr>
      </w:pPr>
      <w:r w:rsidRPr="00414C9B">
        <w:rPr>
          <w:lang w:val="en-US"/>
        </w:rPr>
        <w:t>Complete. It should contain everything that you are going to spend time on</w:t>
      </w:r>
    </w:p>
    <w:p w:rsidRPr="00414C9B" w:rsidR="00E73E1B" w:rsidP="009E3F78" w:rsidRDefault="00E73E1B" w14:paraId="325EAE2A" w14:textId="77777777">
      <w:pPr>
        <w:pStyle w:val="CSBullet"/>
        <w:numPr>
          <w:ilvl w:val="1"/>
          <w:numId w:val="16"/>
        </w:numPr>
        <w:rPr>
          <w:lang w:val="en-US"/>
        </w:rPr>
      </w:pPr>
      <w:r w:rsidRPr="00414C9B">
        <w:rPr>
          <w:lang w:val="en-US"/>
        </w:rPr>
        <w:t xml:space="preserve">Obvious. It should describe your own role in each task and be logically </w:t>
      </w:r>
      <w:proofErr w:type="gramStart"/>
      <w:r w:rsidRPr="00414C9B">
        <w:rPr>
          <w:lang w:val="en-US"/>
        </w:rPr>
        <w:t>grouped</w:t>
      </w:r>
      <w:proofErr w:type="gramEnd"/>
    </w:p>
    <w:p w:rsidRPr="00414C9B" w:rsidR="00E73E1B" w:rsidP="009E3F78" w:rsidRDefault="00E73E1B" w14:paraId="754C5C84" w14:textId="77777777">
      <w:pPr>
        <w:pStyle w:val="CSBullet"/>
        <w:numPr>
          <w:ilvl w:val="1"/>
          <w:numId w:val="16"/>
        </w:numPr>
        <w:rPr>
          <w:lang w:val="en-US"/>
        </w:rPr>
      </w:pPr>
      <w:r w:rsidRPr="00414C9B">
        <w:rPr>
          <w:lang w:val="en-US"/>
        </w:rPr>
        <w:t>Detailed. Here you will find all the information about who, when, how, conditions, etc.</w:t>
      </w:r>
    </w:p>
    <w:p w:rsidRPr="00414C9B" w:rsidR="00E73E1B" w:rsidP="009E3F78" w:rsidRDefault="00E73E1B" w14:paraId="0D863D4D" w14:textId="77777777">
      <w:pPr>
        <w:pStyle w:val="CSBullet"/>
        <w:numPr>
          <w:ilvl w:val="1"/>
          <w:numId w:val="16"/>
        </w:numPr>
        <w:rPr>
          <w:lang w:val="en-US"/>
        </w:rPr>
      </w:pPr>
      <w:r w:rsidRPr="00414C9B">
        <w:rPr>
          <w:lang w:val="en-US"/>
        </w:rPr>
        <w:t>Practical. It needs to be easy to use and modify, otherwise you'll soon put it aside. Most likely, you will fall back into your old patterns.</w:t>
      </w:r>
    </w:p>
    <w:p w:rsidRPr="00414C9B" w:rsidR="00E73E1B" w:rsidP="009E3F78" w:rsidRDefault="00E73E1B" w14:paraId="71EA647F" w14:textId="77777777">
      <w:pPr>
        <w:pStyle w:val="CSBullet"/>
        <w:rPr>
          <w:lang w:val="en-US"/>
        </w:rPr>
      </w:pPr>
      <w:r w:rsidRPr="00414C9B">
        <w:rPr>
          <w:lang w:val="en-US"/>
        </w:rPr>
        <w:t>Spend your time on these tasks and start now.</w:t>
      </w:r>
    </w:p>
    <w:p w:rsidRPr="00414C9B" w:rsidR="00E73E1B" w:rsidP="00E73E1B" w:rsidRDefault="00E73E1B" w14:paraId="481E5ED0" w14:textId="77777777">
      <w:pPr>
        <w:pStyle w:val="Rubrik2"/>
        <w:spacing w:after="120"/>
        <w:rPr>
          <w:lang w:val="en-US"/>
        </w:rPr>
      </w:pPr>
      <w:bookmarkStart w:name="_Toc509036238" w:id="10"/>
      <w:bookmarkStart w:name="_Toc293057823" w:id="11"/>
      <w:r w:rsidRPr="00414C9B">
        <w:rPr>
          <w:lang w:val="en-US"/>
        </w:rPr>
        <w:t xml:space="preserve">Create a clear </w:t>
      </w:r>
      <w:proofErr w:type="gramStart"/>
      <w:r w:rsidRPr="00414C9B">
        <w:rPr>
          <w:lang w:val="en-US"/>
        </w:rPr>
        <w:t>overview</w:t>
      </w:r>
      <w:bookmarkEnd w:id="10"/>
      <w:bookmarkEnd w:id="11"/>
      <w:proofErr w:type="gramEnd"/>
    </w:p>
    <w:p w:rsidRPr="00414C9B" w:rsidR="00E73E1B" w:rsidP="006F1D7A" w:rsidRDefault="00E73E1B" w14:paraId="50282302" w14:textId="77777777">
      <w:pPr>
        <w:rPr>
          <w:lang w:val="en-US"/>
        </w:rPr>
      </w:pPr>
      <w:r w:rsidRPr="00414C9B">
        <w:rPr>
          <w:lang w:val="en-US"/>
        </w:rPr>
        <w:t>Is this something that you recognize:</w:t>
      </w:r>
    </w:p>
    <w:p w:rsidRPr="00594760" w:rsidR="00E73E1B" w:rsidP="009E3F78" w:rsidRDefault="00E73E1B" w14:paraId="2ED3EE93" w14:textId="77777777">
      <w:pPr>
        <w:pStyle w:val="CSBullet"/>
      </w:pPr>
      <w:r w:rsidRPr="00414C9B">
        <w:rPr>
          <w:lang w:val="en-US"/>
        </w:rPr>
        <w:t xml:space="preserve">When you receive an email that requires some kind of action, mark it as unread "to remember". </w:t>
      </w:r>
      <w:proofErr w:type="spellStart"/>
      <w:r w:rsidRPr="00594760">
        <w:t>You</w:t>
      </w:r>
      <w:proofErr w:type="spellEnd"/>
      <w:r w:rsidRPr="00594760">
        <w:t xml:space="preserve"> </w:t>
      </w:r>
      <w:proofErr w:type="spellStart"/>
      <w:r w:rsidRPr="00594760">
        <w:t>might</w:t>
      </w:r>
      <w:proofErr w:type="spellEnd"/>
      <w:r w:rsidRPr="00594760">
        <w:t xml:space="preserve"> </w:t>
      </w:r>
      <w:proofErr w:type="spellStart"/>
      <w:r w:rsidRPr="00594760">
        <w:t>even</w:t>
      </w:r>
      <w:proofErr w:type="spellEnd"/>
      <w:r w:rsidRPr="00594760">
        <w:t xml:space="preserve"> </w:t>
      </w:r>
      <w:proofErr w:type="spellStart"/>
      <w:r w:rsidRPr="00594760">
        <w:t>put</w:t>
      </w:r>
      <w:proofErr w:type="spellEnd"/>
      <w:r w:rsidRPr="00594760">
        <w:t xml:space="preserve"> a flag on it.</w:t>
      </w:r>
    </w:p>
    <w:p w:rsidRPr="00414C9B" w:rsidR="00E73E1B" w:rsidP="009E3F78" w:rsidRDefault="00E73E1B" w14:paraId="137457FE" w14:textId="77777777">
      <w:pPr>
        <w:pStyle w:val="CSBullet"/>
        <w:rPr>
          <w:lang w:val="en-US"/>
        </w:rPr>
      </w:pPr>
      <w:r w:rsidRPr="00414C9B">
        <w:rPr>
          <w:lang w:val="en-US"/>
        </w:rPr>
        <w:t xml:space="preserve">When you commit or are asked to do something, you write it down on a piece of paper, in your </w:t>
      </w:r>
      <w:proofErr w:type="spellStart"/>
      <w:r w:rsidRPr="00414C9B">
        <w:rPr>
          <w:lang w:val="en-US"/>
        </w:rPr>
        <w:t>filofax</w:t>
      </w:r>
      <w:proofErr w:type="spellEnd"/>
      <w:r w:rsidRPr="00414C9B">
        <w:rPr>
          <w:lang w:val="en-US"/>
        </w:rPr>
        <w:t>, etc.</w:t>
      </w:r>
    </w:p>
    <w:p w:rsidRPr="00414C9B" w:rsidR="00E73E1B" w:rsidP="009E3F78" w:rsidRDefault="00E73E1B" w14:paraId="716075E6" w14:textId="77777777">
      <w:pPr>
        <w:pStyle w:val="CSBullet"/>
        <w:rPr>
          <w:lang w:val="en-US"/>
        </w:rPr>
      </w:pPr>
      <w:r w:rsidRPr="00414C9B">
        <w:rPr>
          <w:lang w:val="en-US"/>
        </w:rPr>
        <w:t>You have some or more of your tasks in your Outlook to-do list.</w:t>
      </w:r>
    </w:p>
    <w:p w:rsidRPr="00414C9B" w:rsidR="00E73E1B" w:rsidP="009E3F78" w:rsidRDefault="00E73E1B" w14:paraId="1C97F576" w14:textId="77777777">
      <w:pPr>
        <w:pStyle w:val="CSBullet"/>
        <w:rPr>
          <w:lang w:val="en-US"/>
        </w:rPr>
      </w:pPr>
      <w:r w:rsidRPr="00414C9B">
        <w:rPr>
          <w:lang w:val="en-US"/>
        </w:rPr>
        <w:t>You only book time in the calendar for tasks to be performed?</w:t>
      </w:r>
    </w:p>
    <w:p w:rsidR="00E73E1B" w:rsidP="006F1D7A" w:rsidRDefault="00E73E1B" w14:paraId="0CB081EB" w14:textId="77777777">
      <w:r w:rsidRPr="00414C9B">
        <w:rPr>
          <w:lang w:val="en-US"/>
        </w:rPr>
        <w:t xml:space="preserve">If you recognize yourself in more than one of the points above, your tasks can be likened to a lot of small piles of needles. Either you pull the first needles in the </w:t>
      </w:r>
      <w:proofErr w:type="gramStart"/>
      <w:r w:rsidRPr="00414C9B">
        <w:rPr>
          <w:lang w:val="en-US"/>
        </w:rPr>
        <w:t>pile</w:t>
      </w:r>
      <w:proofErr w:type="gramEnd"/>
      <w:r w:rsidRPr="00414C9B">
        <w:rPr>
          <w:lang w:val="en-US"/>
        </w:rPr>
        <w:t xml:space="preserve"> or you sit and look in the piles "because of course the info you are looking for was in one of them". In order not to be split in this way, you should collect all your tasks and commitments in your task list. But then you've created a huge list (or pile of needles). For an overview and so that you don't feel overloaded by the size of the pile, you should group, date and prioritize the tasks. You group the tasks to get an overview of each work area. If you know what tasks are to be performed within a certain project, around a certain product or towards a certain customer, you are in control of your situation. You date and prioritize the tasks to know when they should be done. This work can be likened to putting up needles like on a tree.</w:t>
      </w:r>
      <w:sdt>
        <w:sdtPr>
          <w:id w:val="19333365"/>
          <w:citation/>
        </w:sdtPr>
        <w:sdtEndPr/>
        <w:sdtContent>
          <w:r w:rsidR="00EE1B82">
            <w:rPr>
              <w:rFonts w:ascii="Verdana" w:hAnsi="Verdana"/>
            </w:rPr>
            <w:fldChar w:fldCharType="begin"/>
          </w:r>
          <w:r w:rsidRPr="00414C9B" w:rsidR="00EE1B82">
            <w:rPr>
              <w:lang w:val="en-US"/>
            </w:rPr>
            <w:instrText xml:space="preserve"> CITATION Mar85 \l 1053 </w:instrText>
          </w:r>
          <w:r w:rsidR="00EE1B82">
            <w:rPr>
              <w:rFonts w:ascii="Verdana" w:hAnsi="Verdana"/>
            </w:rPr>
            <w:fldChar w:fldCharType="separate"/>
          </w:r>
          <w:r w:rsidRPr="00414C9B" w:rsidR="00D276AF">
            <w:rPr>
              <w:rFonts w:hint="eastAsia" w:ascii="MS Gothic" w:hAnsi="MS Gothic" w:eastAsia="MS Gothic" w:cs="MS Gothic"/>
              <w:noProof/>
              <w:lang w:val="en-US"/>
            </w:rPr>
            <w:t xml:space="preserve">   </w:t>
          </w:r>
          <w:r w:rsidR="00D276AF">
            <w:rPr>
              <w:rFonts w:hint="eastAsia" w:ascii="MS Gothic" w:hAnsi="MS Gothic" w:eastAsia="MS Gothic" w:cs="MS Gothic"/>
              <w:noProof/>
            </w:rPr>
            <w:t xml:space="preserve">（ </w:t>
          </w:r>
          <w:r w:rsidR="00D276AF">
            <w:rPr>
              <w:rFonts w:cs="Verdana"/>
              <w:noProof/>
            </w:rPr>
            <w:t>Twain</w:t>
          </w:r>
          <w:r w:rsidR="00D276AF">
            <w:rPr>
              <w:rFonts w:hint="eastAsia" w:ascii="MS Gothic" w:hAnsi="MS Gothic" w:eastAsia="MS Gothic" w:cs="MS Gothic"/>
              <w:noProof/>
            </w:rPr>
            <w:t>，</w:t>
          </w:r>
          <w:r w:rsidR="00D276AF">
            <w:rPr>
              <w:rFonts w:cs="Verdana"/>
              <w:noProof/>
            </w:rPr>
            <w:t>1885</w:t>
          </w:r>
          <w:r w:rsidR="00D276AF">
            <w:rPr>
              <w:rFonts w:hint="eastAsia" w:ascii="MS Gothic" w:hAnsi="MS Gothic" w:eastAsia="MS Gothic" w:cs="MS Gothic"/>
              <w:noProof/>
            </w:rPr>
            <w:t>）</w:t>
          </w:r>
          <w:r w:rsidR="00EE1B82">
            <w:rPr>
              <w:rFonts w:ascii="MS Gothic" w:hAnsi="MS Gothic" w:eastAsia="MS Gothic" w:cs="MS Gothic"/>
              <w:noProof/>
            </w:rPr>
            <w:fldChar w:fldCharType="end"/>
          </w:r>
        </w:sdtContent>
      </w:sdt>
    </w:p>
    <w:p w:rsidRPr="00414C9B" w:rsidR="00E73E1B" w:rsidP="009E3F78" w:rsidRDefault="00E73E1B" w14:paraId="6A74C3E0" w14:textId="77777777">
      <w:pPr>
        <w:pStyle w:val="CSBullet"/>
        <w:rPr>
          <w:lang w:val="en-US"/>
        </w:rPr>
      </w:pPr>
      <w:r w:rsidRPr="00414C9B">
        <w:rPr>
          <w:lang w:val="en-US"/>
        </w:rPr>
        <w:t>The tribe is your own target, both professional and private.</w:t>
      </w:r>
    </w:p>
    <w:p w:rsidRPr="00414C9B" w:rsidR="00E73E1B" w:rsidP="009E3F78" w:rsidRDefault="00E73E1B" w14:paraId="1C8B485C" w14:textId="77777777">
      <w:pPr>
        <w:pStyle w:val="CSBullet"/>
        <w:rPr>
          <w:lang w:val="en-US"/>
        </w:rPr>
      </w:pPr>
      <w:r w:rsidRPr="00414C9B">
        <w:rPr>
          <w:lang w:val="en-US"/>
        </w:rPr>
        <w:t xml:space="preserve">The branches are Key Areas for your personal life and your company's operations. </w:t>
      </w:r>
      <w:r w:rsidRPr="00414C9B">
        <w:rPr>
          <w:lang w:val="en-US"/>
        </w:rPr>
        <w:br/>
      </w:r>
      <w:r w:rsidRPr="00414C9B">
        <w:rPr>
          <w:lang w:val="en-US"/>
        </w:rPr>
        <w:t>E.g. Customers, Development, Production, Purchasing, Internal Communication, Training, Quality, Personnel, Administration, Projects, Private</w:t>
      </w:r>
    </w:p>
    <w:p w:rsidRPr="00414C9B" w:rsidR="00E73E1B" w:rsidP="009E3F78" w:rsidRDefault="00E73E1B" w14:paraId="2663BF0D" w14:textId="77777777">
      <w:pPr>
        <w:pStyle w:val="CSBullet"/>
        <w:rPr>
          <w:lang w:val="en-US"/>
        </w:rPr>
      </w:pPr>
      <w:r w:rsidRPr="00414C9B">
        <w:rPr>
          <w:lang w:val="en-US"/>
        </w:rPr>
        <w:t>The twigs are Categories to be implemented in the key areas. E.g. New and ongoing projects, various products under development</w:t>
      </w:r>
    </w:p>
    <w:p w:rsidRPr="00414C9B" w:rsidR="00E73E1B" w:rsidP="009E3F78" w:rsidRDefault="00E73E1B" w14:paraId="5BA51017" w14:textId="77777777">
      <w:pPr>
        <w:pStyle w:val="CSBullet"/>
        <w:rPr>
          <w:lang w:val="en-US"/>
        </w:rPr>
      </w:pPr>
      <w:r w:rsidRPr="00414C9B">
        <w:rPr>
          <w:lang w:val="en-US"/>
        </w:rPr>
        <w:t>Finally, the needles are the actual tasks and details to be carried out.</w:t>
      </w:r>
    </w:p>
    <w:p w:rsidRPr="00414C9B" w:rsidR="00E73E1B" w:rsidP="00E73E1B" w:rsidRDefault="00E73E1B" w14:paraId="66672F4D" w14:textId="77777777">
      <w:pPr>
        <w:pStyle w:val="Rubrik3"/>
        <w:spacing w:after="120"/>
        <w:rPr>
          <w:lang w:val="en-US"/>
        </w:rPr>
      </w:pPr>
      <w:bookmarkStart w:name="_Toc509036239" w:id="12"/>
      <w:bookmarkStart w:name="_Toc293057824" w:id="13"/>
      <w:r w:rsidRPr="00414C9B">
        <w:rPr>
          <w:lang w:val="en-US"/>
        </w:rPr>
        <w:t>The Task List</w:t>
      </w:r>
      <w:bookmarkEnd w:id="12"/>
      <w:bookmarkEnd w:id="13"/>
    </w:p>
    <w:p w:rsidRPr="00414C9B" w:rsidR="00E73E1B" w:rsidP="006F1D7A" w:rsidRDefault="00E73E1B" w14:paraId="1F8E7ADC" w14:textId="77777777">
      <w:pPr>
        <w:rPr>
          <w:lang w:val="en-US"/>
        </w:rPr>
      </w:pPr>
      <w:r w:rsidRPr="00414C9B">
        <w:rPr>
          <w:lang w:val="en-US"/>
        </w:rPr>
        <w:t xml:space="preserve">Start by defining your </w:t>
      </w:r>
      <w:r w:rsidRPr="00414C9B">
        <w:rPr>
          <w:i/>
          <w:iCs/>
          <w:lang w:val="en-US"/>
        </w:rPr>
        <w:t>Key Areas</w:t>
      </w:r>
      <w:r w:rsidRPr="00414C9B">
        <w:rPr>
          <w:lang w:val="en-US"/>
        </w:rPr>
        <w:t xml:space="preserve">. You should limit yourself to 9-10 different areas so as not to end up with a fragmented </w:t>
      </w:r>
      <w:r w:rsidRPr="00414C9B">
        <w:rPr>
          <w:i/>
          <w:lang w:val="en-US"/>
        </w:rPr>
        <w:t>Task List</w:t>
      </w:r>
      <w:r w:rsidRPr="00414C9B">
        <w:rPr>
          <w:lang w:val="en-US"/>
        </w:rPr>
        <w:t>. For some, these come naturally, as they can be explicitly listed in a job description. For others, the key areas are rather unclear. If you belong to the latter group, you can use one of the tips below to find them.</w:t>
      </w:r>
    </w:p>
    <w:p w:rsidRPr="00594760" w:rsidR="00E73E1B" w:rsidP="009E3F78" w:rsidRDefault="00E73E1B" w14:paraId="380C1440" w14:textId="77777777">
      <w:pPr>
        <w:pStyle w:val="CSBullet"/>
      </w:pPr>
      <w:r w:rsidRPr="00414C9B">
        <w:rPr>
          <w:lang w:val="en-US"/>
        </w:rPr>
        <w:t xml:space="preserve">Write down what information you have and what you want. It is a good idea to check the list you receive with your manager. Then divide the tasks that have common denominators into different groups. </w:t>
      </w:r>
      <w:proofErr w:type="spellStart"/>
      <w:r w:rsidRPr="00594760">
        <w:t>Each</w:t>
      </w:r>
      <w:proofErr w:type="spellEnd"/>
      <w:r w:rsidRPr="00594760">
        <w:t xml:space="preserve"> </w:t>
      </w:r>
      <w:proofErr w:type="spellStart"/>
      <w:r w:rsidRPr="00594760">
        <w:t>group</w:t>
      </w:r>
      <w:proofErr w:type="spellEnd"/>
      <w:r w:rsidRPr="00594760">
        <w:t xml:space="preserve"> </w:t>
      </w:r>
      <w:proofErr w:type="spellStart"/>
      <w:r w:rsidRPr="00594760">
        <w:t>you</w:t>
      </w:r>
      <w:proofErr w:type="spellEnd"/>
      <w:r w:rsidRPr="00594760">
        <w:t xml:space="preserve"> </w:t>
      </w:r>
      <w:proofErr w:type="spellStart"/>
      <w:r w:rsidRPr="00594760">
        <w:t>create</w:t>
      </w:r>
      <w:proofErr w:type="spellEnd"/>
      <w:r w:rsidRPr="00594760">
        <w:t xml:space="preserve"> is a key area. </w:t>
      </w:r>
    </w:p>
    <w:p w:rsidRPr="00594760" w:rsidR="00E73E1B" w:rsidP="009E3F78" w:rsidRDefault="00E73E1B" w14:paraId="4271BC48" w14:textId="77777777">
      <w:pPr>
        <w:pStyle w:val="CSBullet"/>
      </w:pPr>
      <w:r w:rsidRPr="00414C9B">
        <w:rPr>
          <w:lang w:val="en-US"/>
        </w:rPr>
        <w:t xml:space="preserve">Otherwise, you can target the targets directly. Think about what goals you need or want to achieve. Once the goals are set, you can start planning for what it will take to achieve those goals. </w:t>
      </w:r>
      <w:r w:rsidRPr="00594760">
        <w:t xml:space="preserve">The </w:t>
      </w:r>
      <w:proofErr w:type="spellStart"/>
      <w:r w:rsidRPr="00594760">
        <w:t>main</w:t>
      </w:r>
      <w:proofErr w:type="spellEnd"/>
      <w:r w:rsidRPr="00594760">
        <w:t xml:space="preserve"> tasks </w:t>
      </w:r>
      <w:proofErr w:type="spellStart"/>
      <w:r w:rsidRPr="00594760">
        <w:t>are</w:t>
      </w:r>
      <w:proofErr w:type="spellEnd"/>
      <w:r w:rsidRPr="00594760">
        <w:t xml:space="preserve"> </w:t>
      </w:r>
      <w:proofErr w:type="spellStart"/>
      <w:r w:rsidRPr="00594760">
        <w:t>your</w:t>
      </w:r>
      <w:proofErr w:type="spellEnd"/>
      <w:r w:rsidRPr="00594760">
        <w:t xml:space="preserve"> key areas.</w:t>
      </w:r>
    </w:p>
    <w:p w:rsidRPr="00414C9B" w:rsidR="00E73E1B" w:rsidP="006F1D7A" w:rsidRDefault="00E73E1B" w14:paraId="5D5E6C6F" w14:textId="77777777">
      <w:pPr>
        <w:rPr>
          <w:lang w:val="en-US"/>
        </w:rPr>
      </w:pPr>
      <w:r w:rsidRPr="00414C9B">
        <w:rPr>
          <w:lang w:val="en-US"/>
        </w:rPr>
        <w:t xml:space="preserve">This division into key areas may well be enough to give you a better idea of what needs to be done. But of course, as the number of tasks grows, so does the number of tasks in each key area. If you work with a lot of customer contact, you obviously define </w:t>
      </w:r>
      <w:r w:rsidRPr="00414C9B">
        <w:rPr>
          <w:i/>
          <w:iCs/>
          <w:lang w:val="en-US"/>
        </w:rPr>
        <w:t>Customers</w:t>
      </w:r>
      <w:r w:rsidRPr="00414C9B">
        <w:rPr>
          <w:lang w:val="en-US"/>
        </w:rPr>
        <w:t xml:space="preserve"> as a key area. But it can feel confusing to see data that is linked to your biggest customers at the same time as data that is linked to prospects. If you have a connection to development, the same problem can arise if you mix ongoing development with new ideas. If you have staff responsibility, you hardly want to mix salaries with performance appraisals, etc.</w:t>
      </w:r>
    </w:p>
    <w:p w:rsidRPr="00414C9B" w:rsidR="00E73E1B" w:rsidP="006F1D7A" w:rsidRDefault="00E73E1B" w14:paraId="0A72D085" w14:textId="77777777">
      <w:pPr>
        <w:rPr>
          <w:lang w:val="en-US"/>
        </w:rPr>
      </w:pPr>
      <w:r w:rsidRPr="00414C9B">
        <w:rPr>
          <w:lang w:val="en-US"/>
        </w:rPr>
        <w:t xml:space="preserve">As a result, you will be required to divide tasks into Categories in the same key areas. The division into categories seems obvious when you have already grouped your tasks into key areas. Below are examples of how a </w:t>
      </w:r>
      <w:r w:rsidRPr="00414C9B">
        <w:rPr>
          <w:i/>
          <w:lang w:val="en-US"/>
        </w:rPr>
        <w:t>Task List</w:t>
      </w:r>
      <w:r w:rsidRPr="00414C9B">
        <w:rPr>
          <w:lang w:val="en-US"/>
        </w:rPr>
        <w:t xml:space="preserve"> can be grouped.</w:t>
      </w:r>
    </w:p>
    <w:p w:rsidR="001676A6" w:rsidP="001676A6" w:rsidRDefault="006F1D7A" w14:paraId="71B62AE5" w14:textId="77777777">
      <w:bookmarkStart w:name="_Toc509036240" w:id="14"/>
      <w:r w:rsidRPr="006F1D7A">
        <w:rPr>
          <w:noProof/>
        </w:rPr>
        <w:drawing>
          <wp:inline distT="0" distB="0" distL="0" distR="0" wp14:anchorId="36A6DCCD" wp14:editId="3A7180B6">
            <wp:extent cx="2162175" cy="12382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r="59025"/>
                    <a:stretch>
                      <a:fillRect/>
                    </a:stretch>
                  </pic:blipFill>
                  <pic:spPr bwMode="auto">
                    <a:xfrm>
                      <a:off x="0" y="0"/>
                      <a:ext cx="2162175" cy="1238250"/>
                    </a:xfrm>
                    <a:prstGeom prst="rect">
                      <a:avLst/>
                    </a:prstGeom>
                    <a:noFill/>
                    <a:ln w="9525">
                      <a:noFill/>
                      <a:miter lim="800000"/>
                      <a:headEnd/>
                      <a:tailEnd/>
                    </a:ln>
                  </pic:spPr>
                </pic:pic>
              </a:graphicData>
            </a:graphic>
          </wp:inline>
        </w:drawing>
      </w:r>
    </w:p>
    <w:p w:rsidRPr="00414C9B" w:rsidR="00E73E1B" w:rsidP="006F1D7A" w:rsidRDefault="00E73E1B" w14:paraId="74989650" w14:textId="77777777">
      <w:pPr>
        <w:pStyle w:val="Rubrik3"/>
        <w:spacing w:after="120"/>
        <w:rPr>
          <w:lang w:val="en-US"/>
        </w:rPr>
      </w:pPr>
      <w:bookmarkStart w:name="_Toc293057825" w:id="15"/>
      <w:r w:rsidRPr="00414C9B">
        <w:rPr>
          <w:lang w:val="en-US"/>
        </w:rPr>
        <w:t>Create Task List in Outlook</w:t>
      </w:r>
      <w:bookmarkEnd w:id="14"/>
      <w:bookmarkEnd w:id="15"/>
    </w:p>
    <w:p w:rsidRPr="00414C9B" w:rsidR="00E73E1B" w:rsidP="006F1D7A" w:rsidRDefault="00E73E1B" w14:paraId="1CCB7679" w14:textId="77777777">
      <w:pPr>
        <w:rPr>
          <w:lang w:val="en-US"/>
        </w:rPr>
      </w:pPr>
      <w:r w:rsidRPr="00414C9B">
        <w:rPr>
          <w:lang w:val="en-US"/>
        </w:rPr>
        <w:t>The first step towards an overview of your data has already been described. Make sure all your tasks, commitments, and ideally meetings are in your to-do list. Our goal now is to go from a list as shown in the left image below, to the one shown in the right image.</w:t>
      </w:r>
    </w:p>
    <w:p w:rsidRPr="00414C9B" w:rsidR="00E73E1B" w:rsidP="006F1D7A" w:rsidRDefault="00E73E1B" w14:paraId="448CB9BA" w14:textId="77777777">
      <w:pPr>
        <w:rPr>
          <w:lang w:val="en-US"/>
        </w:rPr>
      </w:pPr>
      <w:r w:rsidRPr="00414C9B">
        <w:rPr>
          <w:lang w:val="en-US"/>
        </w:rPr>
        <w:t xml:space="preserve">By clicking on the Categories </w:t>
      </w:r>
      <w:proofErr w:type="gramStart"/>
      <w:r w:rsidRPr="00414C9B">
        <w:rPr>
          <w:lang w:val="en-US"/>
        </w:rPr>
        <w:t>button  ,</w:t>
      </w:r>
      <w:proofErr w:type="gramEnd"/>
      <w:r w:rsidRPr="00414C9B">
        <w:rPr>
          <w:lang w:val="en-US"/>
        </w:rPr>
        <w:t xml:space="preserve"> you will be presented with a dialog box in which you can select from the standard categories that Microsoft has added to the program. Since there are hardly any of these who match your key areas, they should be deleted and replaced with your own.</w:t>
      </w:r>
    </w:p>
    <w:p w:rsidRPr="00414C9B" w:rsidR="00E73E1B" w:rsidP="006F1D7A" w:rsidRDefault="00E73E1B" w14:paraId="65BDF021" w14:textId="77777777">
      <w:pPr>
        <w:rPr>
          <w:lang w:val="en-US"/>
        </w:rPr>
      </w:pPr>
      <w:r w:rsidRPr="00414C9B">
        <w:rPr>
          <w:lang w:val="en-US"/>
        </w:rPr>
        <w:t xml:space="preserve">However, it's more likely that you'll want to show someone more information than what's already being shown. To help you, you have </w:t>
      </w:r>
      <w:r w:rsidRPr="00414C9B">
        <w:rPr>
          <w:b/>
          <w:bCs/>
          <w:lang w:val="en-US"/>
        </w:rPr>
        <w:t xml:space="preserve">the Field </w:t>
      </w:r>
      <w:proofErr w:type="gramStart"/>
      <w:r w:rsidRPr="00414C9B">
        <w:rPr>
          <w:b/>
          <w:bCs/>
          <w:lang w:val="en-US"/>
        </w:rPr>
        <w:t>Chooser</w:t>
      </w:r>
      <w:r w:rsidRPr="00414C9B">
        <w:rPr>
          <w:lang w:val="en-US"/>
        </w:rPr>
        <w:t xml:space="preserve"> ,</w:t>
      </w:r>
      <w:proofErr w:type="gramEnd"/>
      <w:r w:rsidRPr="00414C9B">
        <w:rPr>
          <w:lang w:val="en-US"/>
        </w:rPr>
        <w:t xml:space="preserve"> which you can view by clicking on the button, . To display this information in a new column, grab the header and drag it up to the header row of your task list.</w:t>
      </w:r>
    </w:p>
    <w:p w:rsidR="00FB5281" w:rsidP="00FB5281" w:rsidRDefault="006F1D7A" w14:paraId="42B220D8" w14:textId="77777777">
      <w:pPr>
        <w:keepNext/>
      </w:pPr>
      <w:r>
        <w:rPr>
          <w:noProof/>
        </w:rPr>
        <w:drawing>
          <wp:inline distT="0" distB="0" distL="0" distR="0" wp14:anchorId="2F639099" wp14:editId="19AF0631">
            <wp:extent cx="2371725" cy="2578963"/>
            <wp:effectExtent l="171450" t="133350" r="371475" b="297587"/>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2371725" cy="2578963"/>
                    </a:xfrm>
                    <a:prstGeom prst="rect">
                      <a:avLst/>
                    </a:prstGeom>
                    <a:ln>
                      <a:noFill/>
                    </a:ln>
                    <a:effectLst>
                      <a:outerShdw blurRad="292100" dist="139700" dir="2700000" algn="tl" rotWithShape="0">
                        <a:srgbClr val="333333">
                          <a:alpha val="65000"/>
                        </a:srgbClr>
                      </a:outerShdw>
                    </a:effectLst>
                  </pic:spPr>
                </pic:pic>
              </a:graphicData>
            </a:graphic>
          </wp:inline>
        </w:drawing>
      </w:r>
    </w:p>
    <w:p w:rsidRPr="00414C9B" w:rsidR="006F1D7A" w:rsidP="00FB5281" w:rsidRDefault="00FB5281" w14:paraId="46A2C5CD" w14:textId="484C386A">
      <w:pPr>
        <w:pStyle w:val="Beskrivning"/>
        <w:rPr>
          <w:lang w:val="en-US"/>
        </w:rPr>
      </w:pPr>
      <w:bookmarkStart w:name="_Toc293059302" w:id="16"/>
      <w:r w:rsidRPr="00414C9B">
        <w:rPr>
          <w:lang w:val="en-US"/>
        </w:rPr>
        <w:t xml:space="preserve">Image </w:t>
      </w:r>
      <w:r>
        <w:fldChar w:fldCharType="begin"/>
      </w:r>
      <w:r w:rsidRPr="00414C9B">
        <w:rPr>
          <w:lang w:val="en-US"/>
        </w:rPr>
        <w:instrText xml:space="preserve"> SEQ Bild \* ARABIC </w:instrText>
      </w:r>
      <w:r>
        <w:fldChar w:fldCharType="separate"/>
      </w:r>
      <w:r w:rsidRPr="00414C9B" w:rsidR="00BB6535">
        <w:rPr>
          <w:noProof/>
          <w:lang w:val="en-US"/>
        </w:rPr>
        <w:t>2</w:t>
      </w:r>
      <w:r>
        <w:rPr>
          <w:noProof/>
        </w:rPr>
        <w:fldChar w:fldCharType="end"/>
      </w:r>
      <w:r w:rsidRPr="00414C9B">
        <w:rPr>
          <w:lang w:val="en-US"/>
        </w:rPr>
        <w:t xml:space="preserve"> To-do list</w:t>
      </w:r>
      <w:bookmarkEnd w:id="16"/>
    </w:p>
    <w:p w:rsidRPr="00414C9B" w:rsidR="00E73E1B" w:rsidP="006F1D7A" w:rsidRDefault="00E73E1B" w14:paraId="6D8B2050" w14:textId="77777777">
      <w:pPr>
        <w:rPr>
          <w:lang w:val="en-US"/>
        </w:rPr>
      </w:pPr>
      <w:r w:rsidRPr="00414C9B">
        <w:rPr>
          <w:lang w:val="en-US"/>
        </w:rPr>
        <w:t xml:space="preserve">Creating a new view is a bit tricky, but keep in mind that you only do this once. In this example, we are going to create a new view, which will be called </w:t>
      </w:r>
      <w:r w:rsidRPr="00414C9B">
        <w:rPr>
          <w:b/>
          <w:bCs/>
          <w:lang w:val="en-US"/>
        </w:rPr>
        <w:t>By Category –</w:t>
      </w:r>
      <w:r w:rsidRPr="00414C9B">
        <w:rPr>
          <w:lang w:val="en-US"/>
        </w:rPr>
        <w:t xml:space="preserve"> Active.</w:t>
      </w:r>
    </w:p>
    <w:p w:rsidRPr="00414C9B" w:rsidR="00E73E1B" w:rsidP="00E73E1B" w:rsidRDefault="00E73E1B" w14:paraId="0D638AE9" w14:textId="77777777">
      <w:pPr>
        <w:pStyle w:val="Rubrik2"/>
        <w:spacing w:after="120"/>
        <w:rPr>
          <w:lang w:val="en-US"/>
        </w:rPr>
      </w:pPr>
      <w:bookmarkStart w:name="_Toc509036241" w:id="17"/>
      <w:bookmarkStart w:name="_Toc293057826" w:id="18"/>
      <w:r w:rsidRPr="00414C9B">
        <w:rPr>
          <w:lang w:val="en-US"/>
        </w:rPr>
        <w:t xml:space="preserve">Work with current </w:t>
      </w:r>
      <w:proofErr w:type="gramStart"/>
      <w:r w:rsidRPr="00414C9B">
        <w:rPr>
          <w:lang w:val="en-US"/>
        </w:rPr>
        <w:t>tasks</w:t>
      </w:r>
      <w:bookmarkEnd w:id="17"/>
      <w:bookmarkEnd w:id="18"/>
      <w:proofErr w:type="gramEnd"/>
    </w:p>
    <w:p w:rsidRPr="00414C9B" w:rsidR="00E73E1B" w:rsidP="006F1D7A" w:rsidRDefault="00E73E1B" w14:paraId="3ED4CB36" w14:textId="77777777">
      <w:pPr>
        <w:rPr>
          <w:lang w:val="en-US"/>
        </w:rPr>
      </w:pPr>
      <w:r w:rsidRPr="00414C9B">
        <w:rPr>
          <w:lang w:val="en-US"/>
        </w:rPr>
        <w:t xml:space="preserve">Aim to create tasks that can be completed in less than a day. It gives satisfaction to </w:t>
      </w:r>
      <w:r w:rsidRPr="00414C9B">
        <w:rPr>
          <w:i/>
          <w:iCs/>
          <w:lang w:val="en-US"/>
        </w:rPr>
        <w:t>check off</w:t>
      </w:r>
      <w:r w:rsidRPr="00414C9B">
        <w:rPr>
          <w:lang w:val="en-US"/>
        </w:rPr>
        <w:t xml:space="preserve"> tasks that are completed. Tasks such as </w:t>
      </w:r>
      <w:r w:rsidRPr="00414C9B">
        <w:rPr>
          <w:i/>
          <w:iCs/>
          <w:lang w:val="en-US"/>
        </w:rPr>
        <w:t xml:space="preserve">"The Budget", "The </w:t>
      </w:r>
      <w:proofErr w:type="spellStart"/>
      <w:r w:rsidRPr="00414C9B">
        <w:rPr>
          <w:i/>
          <w:iCs/>
          <w:lang w:val="en-US"/>
        </w:rPr>
        <w:t>Organisation</w:t>
      </w:r>
      <w:proofErr w:type="spellEnd"/>
      <w:r w:rsidRPr="00414C9B">
        <w:rPr>
          <w:i/>
          <w:iCs/>
          <w:lang w:val="en-US"/>
        </w:rPr>
        <w:t>", "The Project", "Learning Italian"</w:t>
      </w:r>
      <w:r w:rsidRPr="00414C9B">
        <w:rPr>
          <w:lang w:val="en-US"/>
        </w:rPr>
        <w:t xml:space="preserve"> you won't finish for months, years or ever. The feeling of completing something is absent and it is easy to get the feeling of not having done anything when you leave work. If you feel like you haven't had time to do anything, stress is just around the corner.</w:t>
      </w:r>
    </w:p>
    <w:p w:rsidRPr="00414C9B" w:rsidR="00E73E1B" w:rsidP="006F1D7A" w:rsidRDefault="00E73E1B" w14:paraId="0484A3CC" w14:textId="77777777">
      <w:pPr>
        <w:rPr>
          <w:lang w:val="en-US"/>
        </w:rPr>
      </w:pPr>
      <w:r w:rsidRPr="00414C9B">
        <w:rPr>
          <w:lang w:val="en-US"/>
        </w:rPr>
        <w:t xml:space="preserve">The risk of breaking everything down into smaller chunks and gathering all your commitments in one place is that it can become burdensome to see all future tasks. It's then easy for your goals to </w:t>
      </w:r>
      <w:proofErr w:type="gramStart"/>
      <w:r w:rsidRPr="00414C9B">
        <w:rPr>
          <w:lang w:val="en-US"/>
        </w:rPr>
        <w:t>disappear from sight</w:t>
      </w:r>
      <w:proofErr w:type="gramEnd"/>
      <w:r w:rsidRPr="00414C9B">
        <w:rPr>
          <w:lang w:val="en-US"/>
        </w:rPr>
        <w:t xml:space="preserve"> behind the mountain of data. If you date your tasks, you have decided when they should be performed. You'll be more efficient if you can focus on the day's tasks. Of course, it's best if you've already planned the order in which you intend to perform them. Then you don't have to be afraid that you're working on the wrong task or thinking about what to do next. That is, of course, the next task on the list.</w:t>
      </w:r>
    </w:p>
    <w:p w:rsidRPr="00414C9B" w:rsidR="00E73E1B" w:rsidP="006F1D7A" w:rsidRDefault="00E73E1B" w14:paraId="6F8C8007" w14:textId="77777777">
      <w:pPr>
        <w:rPr>
          <w:lang w:val="en-US"/>
        </w:rPr>
      </w:pPr>
      <w:r w:rsidRPr="00414C9B">
        <w:rPr>
          <w:lang w:val="en-US"/>
        </w:rPr>
        <w:t xml:space="preserve">It gives a sense of control to see the day's scheduled times, as well as the tasks to be completed during the day at the same time. We are therefore going to create the "Today list" in </w:t>
      </w:r>
      <w:r w:rsidRPr="00414C9B">
        <w:rPr>
          <w:b/>
          <w:bCs/>
          <w:lang w:val="en-US"/>
        </w:rPr>
        <w:t>the Calendar</w:t>
      </w:r>
      <w:r w:rsidRPr="00414C9B">
        <w:rPr>
          <w:lang w:val="en-US"/>
        </w:rPr>
        <w:t xml:space="preserve"> [Calendar].</w:t>
      </w:r>
    </w:p>
    <w:p w:rsidRPr="00414C9B" w:rsidR="00E73E1B" w:rsidP="00E73E1B" w:rsidRDefault="00E73E1B" w14:paraId="7C189236" w14:textId="77777777">
      <w:pPr>
        <w:pStyle w:val="Rubrik3"/>
        <w:spacing w:after="120"/>
        <w:rPr>
          <w:lang w:val="en-US"/>
        </w:rPr>
      </w:pPr>
      <w:bookmarkStart w:name="_Toc509036242" w:id="19"/>
      <w:bookmarkStart w:name="_Toc293057827" w:id="20"/>
      <w:r w:rsidRPr="00414C9B">
        <w:rPr>
          <w:lang w:val="en-US"/>
        </w:rPr>
        <w:t>The Task List in the Calendar – the "Today List"</w:t>
      </w:r>
      <w:bookmarkEnd w:id="19"/>
      <w:bookmarkEnd w:id="20"/>
    </w:p>
    <w:p w:rsidRPr="00414C9B" w:rsidR="00E73E1B" w:rsidP="006F1D7A" w:rsidRDefault="00E73E1B" w14:paraId="55AE239E" w14:textId="77777777">
      <w:pPr>
        <w:rPr>
          <w:lang w:val="en-US"/>
        </w:rPr>
      </w:pPr>
      <w:r w:rsidRPr="00414C9B">
        <w:rPr>
          <w:lang w:val="en-US"/>
        </w:rPr>
        <w:t xml:space="preserve">You get a complete overview of your tasks and booked times, if you use the task list in the calendar. We will now try to adapt this list so that it works as a "Today list", in which you work with and check off the tasks one at a time. You will be very efficient if you then planned the day before in what order you want to perform the tasks. One way is to put a number in front of the title you have given as the subject of the task. </w:t>
      </w:r>
    </w:p>
    <w:p w:rsidRPr="00414C9B" w:rsidR="00E73E1B" w:rsidP="00E73E1B" w:rsidRDefault="00E73E1B" w14:paraId="149943EF" w14:textId="77777777">
      <w:pPr>
        <w:rPr>
          <w:rStyle w:val="Stark"/>
          <w:lang w:val="en-US"/>
        </w:rPr>
      </w:pPr>
      <w:r w:rsidRPr="00414C9B">
        <w:rPr>
          <w:rStyle w:val="Stark"/>
          <w:lang w:val="en-US"/>
        </w:rPr>
        <w:t>NB! If you click on any of the headings, the list will be sorted by that column. Then you've messed up the sort you just set up.</w:t>
      </w:r>
    </w:p>
    <w:p w:rsidRPr="00414C9B" w:rsidR="00E73E1B" w:rsidP="006F1D7A" w:rsidRDefault="00E73E1B" w14:paraId="56CFF201" w14:textId="77777777">
      <w:pPr>
        <w:rPr>
          <w:lang w:val="en-US"/>
        </w:rPr>
      </w:pPr>
      <w:r w:rsidRPr="00414C9B">
        <w:rPr>
          <w:lang w:val="en-US"/>
        </w:rPr>
        <w:t>You can now process today's tasks in your Today list. You have total control over what needs to be done, as you see both tasks and booked times in the calendar. You can perform the following actions with your tasks.</w:t>
      </w:r>
    </w:p>
    <w:p w:rsidRPr="00414C9B" w:rsidR="009F6703" w:rsidP="009F6703" w:rsidRDefault="009F6703" w14:paraId="18B9EA34" w14:textId="56BC10D2">
      <w:pPr>
        <w:pStyle w:val="Beskrivning"/>
        <w:keepNext/>
        <w:rPr>
          <w:lang w:val="en-US"/>
        </w:rPr>
      </w:pPr>
      <w:bookmarkStart w:name="_Toc293060590" w:id="21"/>
      <w:r w:rsidRPr="00414C9B">
        <w:rPr>
          <w:lang w:val="en-US"/>
        </w:rPr>
        <w:t xml:space="preserve">Table </w:t>
      </w:r>
      <w:r>
        <w:fldChar w:fldCharType="begin"/>
      </w:r>
      <w:r w:rsidRPr="00414C9B">
        <w:rPr>
          <w:lang w:val="en-US"/>
        </w:rPr>
        <w:instrText xml:space="preserve"> SEQ Tabell \* ARABIC </w:instrText>
      </w:r>
      <w:r>
        <w:fldChar w:fldCharType="separate"/>
      </w:r>
      <w:r w:rsidRPr="00414C9B" w:rsidR="00BB6535">
        <w:rPr>
          <w:noProof/>
          <w:lang w:val="en-US"/>
        </w:rPr>
        <w:t>1</w:t>
      </w:r>
      <w:r>
        <w:rPr>
          <w:noProof/>
        </w:rPr>
        <w:fldChar w:fldCharType="end"/>
      </w:r>
      <w:r w:rsidRPr="00414C9B">
        <w:rPr>
          <w:lang w:val="en-US"/>
        </w:rPr>
        <w:t xml:space="preserve"> Working with </w:t>
      </w:r>
      <w:proofErr w:type="gramStart"/>
      <w:r w:rsidRPr="00414C9B">
        <w:rPr>
          <w:lang w:val="en-US"/>
        </w:rPr>
        <w:t>tasks</w:t>
      </w:r>
      <w:bookmarkEnd w:id="21"/>
      <w:proofErr w:type="gramEnd"/>
    </w:p>
    <w:tbl>
      <w:tblPr>
        <w:tblW w:w="0" w:type="auto"/>
        <w:tblLook w:val="0000" w:firstRow="0" w:lastRow="0" w:firstColumn="0" w:lastColumn="0" w:noHBand="0" w:noVBand="0"/>
      </w:tblPr>
      <w:tblGrid>
        <w:gridCol w:w="3418"/>
        <w:gridCol w:w="3419"/>
      </w:tblGrid>
      <w:tr w:rsidR="00E73E1B" w14:paraId="30A8303D" w14:textId="77777777">
        <w:tc>
          <w:tcPr>
            <w:tcW w:w="3418" w:type="dxa"/>
          </w:tcPr>
          <w:p w:rsidR="00E73E1B" w:rsidP="006F1D7A" w:rsidRDefault="00E73E1B" w14:paraId="2F5A998C" w14:textId="77777777">
            <w:r>
              <w:t xml:space="preserve">If </w:t>
            </w:r>
            <w:proofErr w:type="spellStart"/>
            <w:r>
              <w:t>you</w:t>
            </w:r>
            <w:proofErr w:type="spellEnd"/>
            <w:r>
              <w:t xml:space="preserve"> </w:t>
            </w:r>
            <w:proofErr w:type="spellStart"/>
            <w:r>
              <w:t>want</w:t>
            </w:r>
            <w:proofErr w:type="spellEnd"/>
            <w:r>
              <w:t xml:space="preserve"> to</w:t>
            </w:r>
          </w:p>
        </w:tc>
        <w:tc>
          <w:tcPr>
            <w:tcW w:w="3419" w:type="dxa"/>
          </w:tcPr>
          <w:p w:rsidR="00E73E1B" w:rsidP="006F1D7A" w:rsidRDefault="00E73E1B" w14:paraId="41C1535F" w14:textId="77777777">
            <w:r>
              <w:t>Do the following</w:t>
            </w:r>
          </w:p>
        </w:tc>
      </w:tr>
      <w:tr w:rsidRPr="00867099" w:rsidR="00E73E1B" w14:paraId="4167EAE0" w14:textId="77777777">
        <w:tc>
          <w:tcPr>
            <w:tcW w:w="3418" w:type="dxa"/>
          </w:tcPr>
          <w:p w:rsidR="00E73E1B" w:rsidP="006F1D7A" w:rsidRDefault="00E73E1B" w14:paraId="3F4F6E00" w14:textId="77777777">
            <w:r>
              <w:t xml:space="preserve">Mark a task complete. </w:t>
            </w:r>
          </w:p>
        </w:tc>
        <w:tc>
          <w:tcPr>
            <w:tcW w:w="3419" w:type="dxa"/>
          </w:tcPr>
          <w:p w:rsidRPr="00414C9B" w:rsidR="00E73E1B" w:rsidP="006F1D7A" w:rsidRDefault="00E73E1B" w14:paraId="653BC7AB" w14:textId="77777777">
            <w:pPr>
              <w:rPr>
                <w:lang w:val="en-US"/>
              </w:rPr>
            </w:pPr>
            <w:r w:rsidRPr="00414C9B">
              <w:rPr>
                <w:lang w:val="en-US"/>
              </w:rPr>
              <w:t>Tick it by clicking in the box to the left of the heading.</w:t>
            </w:r>
          </w:p>
        </w:tc>
      </w:tr>
      <w:tr w:rsidRPr="00867099" w:rsidR="00E73E1B" w14:paraId="12ACCB02" w14:textId="77777777">
        <w:tc>
          <w:tcPr>
            <w:tcW w:w="3418" w:type="dxa"/>
          </w:tcPr>
          <w:p w:rsidRPr="00414C9B" w:rsidR="00E73E1B" w:rsidP="006F1D7A" w:rsidRDefault="00E73E1B" w14:paraId="4AAA619A" w14:textId="77777777">
            <w:pPr>
              <w:rPr>
                <w:lang w:val="en-US"/>
              </w:rPr>
            </w:pPr>
            <w:r w:rsidRPr="00414C9B">
              <w:rPr>
                <w:lang w:val="en-US"/>
              </w:rPr>
              <w:t xml:space="preserve">Change the priority of a task. </w:t>
            </w:r>
          </w:p>
        </w:tc>
        <w:tc>
          <w:tcPr>
            <w:tcW w:w="3419" w:type="dxa"/>
          </w:tcPr>
          <w:p w:rsidRPr="00414C9B" w:rsidR="00E73E1B" w:rsidP="006F1D7A" w:rsidRDefault="00E73E1B" w14:paraId="056F1CB4" w14:textId="77777777">
            <w:pPr>
              <w:rPr>
                <w:lang w:val="en-US"/>
              </w:rPr>
            </w:pPr>
            <w:r w:rsidRPr="00414C9B">
              <w:rPr>
                <w:lang w:val="en-US"/>
              </w:rPr>
              <w:t xml:space="preserve">Click and select in the column on the left. </w:t>
            </w:r>
            <w:r w:rsidRPr="00414C9B">
              <w:rPr>
                <w:lang w:val="en-US"/>
              </w:rPr>
              <w:br/>
            </w:r>
          </w:p>
        </w:tc>
      </w:tr>
      <w:tr w:rsidRPr="00867099" w:rsidR="00E73E1B" w14:paraId="01CEF26E" w14:textId="77777777">
        <w:tc>
          <w:tcPr>
            <w:tcW w:w="3418" w:type="dxa"/>
          </w:tcPr>
          <w:p w:rsidRPr="00414C9B" w:rsidR="00E73E1B" w:rsidP="006F1D7A" w:rsidRDefault="00E73E1B" w14:paraId="09F4C640" w14:textId="77777777">
            <w:pPr>
              <w:rPr>
                <w:lang w:val="en-US"/>
              </w:rPr>
            </w:pPr>
            <w:r w:rsidRPr="00414C9B">
              <w:rPr>
                <w:lang w:val="en-US"/>
              </w:rPr>
              <w:t>Change the status if you're waiting for someone else, for example.</w:t>
            </w:r>
          </w:p>
        </w:tc>
        <w:tc>
          <w:tcPr>
            <w:tcW w:w="3419" w:type="dxa"/>
          </w:tcPr>
          <w:p w:rsidRPr="00414C9B" w:rsidR="00E73E1B" w:rsidP="006F1D7A" w:rsidRDefault="00E73E1B" w14:paraId="0E663369" w14:textId="77777777">
            <w:pPr>
              <w:rPr>
                <w:lang w:val="en-US"/>
              </w:rPr>
            </w:pPr>
            <w:r w:rsidRPr="00414C9B">
              <w:rPr>
                <w:lang w:val="en-US"/>
              </w:rPr>
              <w:t xml:space="preserve">Click in the status column and select from the list. </w:t>
            </w:r>
            <w:r w:rsidRPr="00414C9B">
              <w:rPr>
                <w:lang w:val="en-US"/>
              </w:rPr>
              <w:br/>
            </w:r>
          </w:p>
        </w:tc>
      </w:tr>
      <w:tr w:rsidRPr="00867099" w:rsidR="00E73E1B" w14:paraId="103FD05B" w14:textId="77777777">
        <w:trPr>
          <w:cantSplit/>
        </w:trPr>
        <w:tc>
          <w:tcPr>
            <w:tcW w:w="3418" w:type="dxa"/>
          </w:tcPr>
          <w:p w:rsidR="00E73E1B" w:rsidP="006F1D7A" w:rsidRDefault="00E73E1B" w14:paraId="7B370AAC" w14:textId="77777777">
            <w:proofErr w:type="spellStart"/>
            <w:r>
              <w:t>Procrastinating</w:t>
            </w:r>
            <w:proofErr w:type="spellEnd"/>
            <w:r>
              <w:t xml:space="preserve"> </w:t>
            </w:r>
          </w:p>
        </w:tc>
        <w:tc>
          <w:tcPr>
            <w:tcW w:w="3419" w:type="dxa"/>
          </w:tcPr>
          <w:p w:rsidRPr="00414C9B" w:rsidR="00E73E1B" w:rsidP="006F1D7A" w:rsidRDefault="00E73E1B" w14:paraId="09A168D8" w14:textId="77777777">
            <w:pPr>
              <w:rPr>
                <w:lang w:val="en-US"/>
              </w:rPr>
            </w:pPr>
            <w:r w:rsidRPr="00414C9B">
              <w:rPr>
                <w:lang w:val="en-US"/>
              </w:rPr>
              <w:t xml:space="preserve">Click the arrow in the date column to change the start date. </w:t>
            </w:r>
          </w:p>
        </w:tc>
      </w:tr>
      <w:tr w:rsidRPr="00867099" w:rsidR="00E73E1B" w14:paraId="5DFF7372" w14:textId="77777777">
        <w:tc>
          <w:tcPr>
            <w:tcW w:w="3418" w:type="dxa"/>
          </w:tcPr>
          <w:p w:rsidRPr="00414C9B" w:rsidR="00E73E1B" w:rsidP="006F1D7A" w:rsidRDefault="00E73E1B" w14:paraId="7B28FB23" w14:textId="77777777">
            <w:pPr>
              <w:rPr>
                <w:lang w:val="en-US"/>
              </w:rPr>
            </w:pPr>
            <w:r w:rsidRPr="00414C9B">
              <w:rPr>
                <w:lang w:val="en-US"/>
              </w:rPr>
              <w:t xml:space="preserve">Send a follow-up email </w:t>
            </w:r>
          </w:p>
        </w:tc>
        <w:tc>
          <w:tcPr>
            <w:tcW w:w="3419" w:type="dxa"/>
          </w:tcPr>
          <w:p w:rsidRPr="00414C9B" w:rsidR="00E73E1B" w:rsidP="006F1D7A" w:rsidRDefault="00E73E1B" w14:paraId="6E3763E0" w14:textId="77777777">
            <w:pPr>
              <w:rPr>
                <w:lang w:val="en-US"/>
              </w:rPr>
            </w:pPr>
            <w:r w:rsidRPr="00414C9B">
              <w:rPr>
                <w:lang w:val="en-US"/>
              </w:rPr>
              <w:t xml:space="preserve">Click and drag to the Inbox </w:t>
            </w:r>
            <w:proofErr w:type="gramStart"/>
            <w:r w:rsidRPr="00414C9B">
              <w:rPr>
                <w:lang w:val="en-US"/>
              </w:rPr>
              <w:t>task  .</w:t>
            </w:r>
            <w:proofErr w:type="gramEnd"/>
          </w:p>
        </w:tc>
      </w:tr>
      <w:tr w:rsidR="00E73E1B" w14:paraId="1D109734" w14:textId="77777777">
        <w:tc>
          <w:tcPr>
            <w:tcW w:w="3418" w:type="dxa"/>
          </w:tcPr>
          <w:p w:rsidRPr="00414C9B" w:rsidR="00E73E1B" w:rsidP="006F1D7A" w:rsidRDefault="00E73E1B" w14:paraId="2BFCCBFC" w14:textId="77777777">
            <w:pPr>
              <w:rPr>
                <w:lang w:val="en-US"/>
              </w:rPr>
            </w:pPr>
            <w:r w:rsidRPr="00414C9B">
              <w:rPr>
                <w:lang w:val="en-US"/>
              </w:rPr>
              <w:t>Attach an email or document to the assignment.</w:t>
            </w:r>
          </w:p>
        </w:tc>
        <w:tc>
          <w:tcPr>
            <w:tcW w:w="3419" w:type="dxa"/>
          </w:tcPr>
          <w:p w:rsidR="00E73E1B" w:rsidP="006F1D7A" w:rsidRDefault="00E73E1B" w14:paraId="1C2A47C8" w14:textId="77777777">
            <w:r w:rsidRPr="00414C9B">
              <w:rPr>
                <w:lang w:val="en-US"/>
              </w:rPr>
              <w:t xml:space="preserve">Double-click the task to open it and select </w:t>
            </w:r>
            <w:r w:rsidRPr="00414C9B">
              <w:rPr>
                <w:b/>
                <w:bCs/>
                <w:lang w:val="en-US"/>
              </w:rPr>
              <w:t>Insert, Outlook Object</w:t>
            </w:r>
            <w:r w:rsidRPr="00414C9B">
              <w:rPr>
                <w:lang w:val="en-US"/>
              </w:rPr>
              <w:t xml:space="preserve"> for the email, or </w:t>
            </w:r>
            <w:r w:rsidRPr="00414C9B">
              <w:rPr>
                <w:b/>
                <w:bCs/>
                <w:lang w:val="en-US"/>
              </w:rPr>
              <w:t>Insert, File</w:t>
            </w:r>
            <w:r w:rsidRPr="00414C9B">
              <w:rPr>
                <w:lang w:val="en-US"/>
              </w:rPr>
              <w:t xml:space="preserve"> [Insert. </w:t>
            </w:r>
            <w:proofErr w:type="spellStart"/>
            <w:r>
              <w:t>File</w:t>
            </w:r>
            <w:proofErr w:type="spellEnd"/>
            <w:r>
              <w:t xml:space="preserve">] for a </w:t>
            </w:r>
            <w:proofErr w:type="spellStart"/>
            <w:r>
              <w:t>document</w:t>
            </w:r>
            <w:proofErr w:type="spellEnd"/>
            <w:r>
              <w:t xml:space="preserve">. </w:t>
            </w:r>
          </w:p>
        </w:tc>
      </w:tr>
    </w:tbl>
    <w:p w:rsidR="00E73E1B" w:rsidP="006F1D7A" w:rsidRDefault="00E73E1B" w14:paraId="20856DAD" w14:textId="77777777"/>
    <w:p w:rsidRPr="00414C9B" w:rsidR="00E73E1B" w:rsidP="006F1D7A" w:rsidRDefault="00E73E1B" w14:paraId="39CD39C6" w14:textId="77777777">
      <w:pPr>
        <w:rPr>
          <w:lang w:val="en-US"/>
        </w:rPr>
      </w:pPr>
      <w:r w:rsidRPr="00414C9B">
        <w:rPr>
          <w:lang w:val="en-US"/>
        </w:rPr>
        <w:t xml:space="preserve">All this makes it easier for you to keep track of the task itself and all the info related to the task. Now get into the habit of not procrastinating on tasks, unless you are "waiting for someone else." One of the biggest time thieves is procrastination/indecision. Also, remember not to refine the result for too long. A classic image is the graph below. It is important to find the balance with </w:t>
      </w:r>
      <w:proofErr w:type="gramStart"/>
      <w:r w:rsidRPr="00414C9B">
        <w:rPr>
          <w:lang w:val="en-US"/>
        </w:rPr>
        <w:t xml:space="preserve">the end </w:t>
      </w:r>
      <w:r w:rsidRPr="00414C9B">
        <w:rPr>
          <w:lang w:val="en-US"/>
        </w:rPr>
        <w:t>result</w:t>
      </w:r>
      <w:proofErr w:type="gramEnd"/>
      <w:r w:rsidRPr="00414C9B">
        <w:rPr>
          <w:lang w:val="en-US"/>
        </w:rPr>
        <w:t xml:space="preserve"> and the time spent. A common measure of this is described by the Pareto principle.</w:t>
      </w:r>
    </w:p>
    <w:p w:rsidRPr="00414C9B" w:rsidR="00E73E1B" w:rsidP="006F1D7A" w:rsidRDefault="00E73E1B" w14:paraId="112E360D" w14:textId="77777777">
      <w:pPr>
        <w:rPr>
          <w:lang w:val="en-US"/>
        </w:rPr>
      </w:pPr>
      <w:r w:rsidRPr="00414C9B">
        <w:rPr>
          <w:b/>
          <w:bCs/>
          <w:lang w:val="en-US"/>
        </w:rPr>
        <w:t>The Pareto principle</w:t>
      </w:r>
      <w:r w:rsidRPr="00414C9B">
        <w:rPr>
          <w:lang w:val="en-US"/>
        </w:rPr>
        <w:t xml:space="preserve">: The Italian economist Vilfredo Pareto stated in the 19th century that 20% of the population owned 80% of the country's wealth. This 80:20 ratio has since been applied to </w:t>
      </w:r>
      <w:proofErr w:type="gramStart"/>
      <w:r w:rsidRPr="00414C9B">
        <w:rPr>
          <w:lang w:val="en-US"/>
        </w:rPr>
        <w:t>a number of</w:t>
      </w:r>
      <w:proofErr w:type="gramEnd"/>
      <w:r w:rsidRPr="00414C9B">
        <w:rPr>
          <w:lang w:val="en-US"/>
        </w:rPr>
        <w:t xml:space="preserve"> areas. 20% of the time gives 80% of the work and vice versa. In many applications, 20% of all functions can handle 80% of your work.</w:t>
      </w:r>
    </w:p>
    <w:p w:rsidRPr="00414C9B" w:rsidR="00E73E1B" w:rsidP="00E73E1B" w:rsidRDefault="00E73E1B" w14:paraId="34DC5163" w14:textId="77777777">
      <w:pPr>
        <w:pStyle w:val="Rubrik4"/>
        <w:spacing w:after="120"/>
        <w:rPr>
          <w:lang w:val="en-US"/>
        </w:rPr>
      </w:pPr>
      <w:r w:rsidRPr="00414C9B">
        <w:rPr>
          <w:lang w:val="en-US"/>
        </w:rPr>
        <w:t>Recurring tasks</w:t>
      </w:r>
    </w:p>
    <w:p w:rsidRPr="00414C9B" w:rsidR="00E73E1B" w:rsidP="006F1D7A" w:rsidRDefault="00E73E1B" w14:paraId="032B1371" w14:textId="77777777">
      <w:pPr>
        <w:rPr>
          <w:lang w:val="en-US"/>
        </w:rPr>
      </w:pPr>
      <w:r w:rsidRPr="00414C9B">
        <w:rPr>
          <w:lang w:val="en-US"/>
        </w:rPr>
        <w:t xml:space="preserve">Some of your duties are set to certainly routine tasks that are performed once a week or once a month. To avoid having to recreate this information every month, you can </w:t>
      </w:r>
      <w:proofErr w:type="gramStart"/>
      <w:r w:rsidRPr="00414C9B">
        <w:rPr>
          <w:lang w:val="en-US"/>
        </w:rPr>
        <w:t>use  Recurrence</w:t>
      </w:r>
      <w:proofErr w:type="gramEnd"/>
      <w:r w:rsidRPr="00414C9B">
        <w:rPr>
          <w:lang w:val="en-US"/>
        </w:rPr>
        <w:t xml:space="preserve"> data. We will now create a recurring task that will only appear in the Today list on the current day.</w:t>
      </w:r>
    </w:p>
    <w:p w:rsidRPr="00414C9B" w:rsidR="00E73E1B" w:rsidP="006F1D7A" w:rsidRDefault="00E73E1B" w14:paraId="26958CAD" w14:textId="77777777">
      <w:pPr>
        <w:rPr>
          <w:lang w:val="en-US"/>
        </w:rPr>
      </w:pPr>
      <w:r w:rsidRPr="00414C9B">
        <w:rPr>
          <w:lang w:val="en-US"/>
        </w:rPr>
        <w:t>The current day will now display the task and when you mark it as completed, the next task will automatically be created. If you set the same start date as the end date, it will only appear in your Today list on the next current day.</w:t>
      </w:r>
    </w:p>
    <w:p w:rsidRPr="00414C9B" w:rsidR="00E73E1B" w:rsidP="00E73E1B" w:rsidRDefault="00E73E1B" w14:paraId="52428C49" w14:textId="77777777">
      <w:pPr>
        <w:pStyle w:val="Rubrik2"/>
        <w:spacing w:after="120"/>
        <w:rPr>
          <w:lang w:val="en-US"/>
        </w:rPr>
      </w:pPr>
      <w:bookmarkStart w:name="_Toc509036243" w:id="22"/>
      <w:bookmarkStart w:name="_Toc293057828" w:id="23"/>
      <w:r w:rsidRPr="00414C9B">
        <w:rPr>
          <w:lang w:val="en-US"/>
        </w:rPr>
        <w:t xml:space="preserve">Make the most of your </w:t>
      </w:r>
      <w:proofErr w:type="gramStart"/>
      <w:r w:rsidRPr="00414C9B">
        <w:rPr>
          <w:lang w:val="en-US"/>
        </w:rPr>
        <w:t>time</w:t>
      </w:r>
      <w:bookmarkEnd w:id="22"/>
      <w:bookmarkEnd w:id="23"/>
      <w:proofErr w:type="gramEnd"/>
    </w:p>
    <w:p w:rsidRPr="00414C9B" w:rsidR="00E73E1B" w:rsidP="006F1D7A" w:rsidRDefault="00E73E1B" w14:paraId="5E0CA947" w14:textId="77777777">
      <w:pPr>
        <w:rPr>
          <w:lang w:val="en-US"/>
        </w:rPr>
      </w:pPr>
      <w:r w:rsidRPr="00414C9B">
        <w:rPr>
          <w:lang w:val="en-US"/>
        </w:rPr>
        <w:t>With the planning method below, you have control over not only what you have done, but also what needs to be done tomorrow and next week. This gives you the power to focus on the present, whether it's work or personal life.</w:t>
      </w:r>
    </w:p>
    <w:p w:rsidRPr="00414C9B" w:rsidR="00E73E1B" w:rsidP="00E73E1B" w:rsidRDefault="00E73E1B" w14:paraId="26C7040D" w14:textId="77777777">
      <w:pPr>
        <w:pStyle w:val="Rubrik3"/>
        <w:spacing w:after="120"/>
        <w:rPr>
          <w:lang w:val="en-US"/>
        </w:rPr>
      </w:pPr>
      <w:bookmarkStart w:name="_Toc509036244" w:id="24"/>
      <w:bookmarkStart w:name="_Toc293057829" w:id="25"/>
      <w:r w:rsidRPr="00414C9B">
        <w:rPr>
          <w:lang w:val="en-US"/>
        </w:rPr>
        <w:t>Do I have time to plan?</w:t>
      </w:r>
      <w:bookmarkEnd w:id="24"/>
      <w:bookmarkEnd w:id="25"/>
    </w:p>
    <w:p w:rsidRPr="00414C9B" w:rsidR="00E73E1B" w:rsidP="006F1D7A" w:rsidRDefault="00E73E1B" w14:paraId="3BF338D8" w14:textId="77777777">
      <w:pPr>
        <w:rPr>
          <w:lang w:val="en-US"/>
        </w:rPr>
      </w:pPr>
      <w:r w:rsidRPr="00414C9B">
        <w:rPr>
          <w:lang w:val="en-US"/>
        </w:rPr>
        <w:t xml:space="preserve">In the 1980s, the European car industry discovered that the Japanese car industry </w:t>
      </w:r>
      <w:proofErr w:type="gramStart"/>
      <w:r w:rsidRPr="00414C9B">
        <w:rPr>
          <w:lang w:val="en-US"/>
        </w:rPr>
        <w:t>was capable of producing</w:t>
      </w:r>
      <w:proofErr w:type="gramEnd"/>
      <w:r w:rsidRPr="00414C9B">
        <w:rPr>
          <w:lang w:val="en-US"/>
        </w:rPr>
        <w:t xml:space="preserve"> more new cars in less time. An investigation was carried out and the following conclusion was drawn. If you plan, you can anticipate some problems that may arise. You can realize what resources and tools can make the work easier to do. </w:t>
      </w:r>
    </w:p>
    <w:p w:rsidRPr="00414C9B" w:rsidR="00E73E1B" w:rsidP="006F1D7A" w:rsidRDefault="00E73E1B" w14:paraId="7CD8934D" w14:textId="77777777">
      <w:pPr>
        <w:rPr>
          <w:lang w:val="en-US"/>
        </w:rPr>
      </w:pPr>
      <w:r w:rsidRPr="00414C9B">
        <w:rPr>
          <w:lang w:val="en-US"/>
        </w:rPr>
        <w:t>The winner of an orienteering competition is not the one who has been running all the time, but the one who has planned their course best. Again, you need to know your goals, plan your way there to be as effective as possible.</w:t>
      </w:r>
    </w:p>
    <w:p w:rsidRPr="00414C9B" w:rsidR="00E73E1B" w:rsidP="00E73E1B" w:rsidRDefault="00E73E1B" w14:paraId="1B97F333" w14:textId="77777777">
      <w:pPr>
        <w:pStyle w:val="Rubrik3"/>
        <w:spacing w:after="120"/>
        <w:rPr>
          <w:lang w:val="en-US"/>
        </w:rPr>
      </w:pPr>
      <w:bookmarkStart w:name="_Toc509036246" w:id="26"/>
      <w:bookmarkStart w:name="_Toc293057830" w:id="27"/>
      <w:bookmarkStart w:name="_Toc509036245" w:id="28"/>
      <w:r w:rsidRPr="00414C9B">
        <w:rPr>
          <w:lang w:val="en-US"/>
        </w:rPr>
        <w:t>Day planning</w:t>
      </w:r>
      <w:bookmarkEnd w:id="26"/>
      <w:bookmarkEnd w:id="27"/>
    </w:p>
    <w:p w:rsidRPr="00414C9B" w:rsidR="00E73E1B" w:rsidP="006F1D7A" w:rsidRDefault="00E73E1B" w14:paraId="2F59B9AE" w14:textId="77777777">
      <w:pPr>
        <w:rPr>
          <w:lang w:val="en-US"/>
        </w:rPr>
      </w:pPr>
      <w:r w:rsidRPr="00414C9B">
        <w:rPr>
          <w:lang w:val="en-US"/>
        </w:rPr>
        <w:t xml:space="preserve">End each day by checking for 5 minutes that tomorrow's tasks are still relevant and have the correct priority. It should be enough to click on tomorrow in the calendar and review the task list. Compare this list with the calendar to make sure that there is a reasonable </w:t>
      </w:r>
      <w:proofErr w:type="gramStart"/>
      <w:r w:rsidRPr="00414C9B">
        <w:rPr>
          <w:lang w:val="en-US"/>
        </w:rPr>
        <w:t>amount</w:t>
      </w:r>
      <w:proofErr w:type="gramEnd"/>
      <w:r w:rsidRPr="00414C9B">
        <w:rPr>
          <w:lang w:val="en-US"/>
        </w:rPr>
        <w:t xml:space="preserve"> of tasks that you have in front of you. When you know that you are in control of tomorrow and its problems, you can leave them to the subconscious part of your brain. This makes it easier for you to focus on life outside of work, when you leave your workplace. </w:t>
      </w:r>
    </w:p>
    <w:p w:rsidRPr="00414C9B" w:rsidR="00E73E1B" w:rsidP="006F1D7A" w:rsidRDefault="00E73E1B" w14:paraId="20350CFF" w14:textId="77777777">
      <w:pPr>
        <w:rPr>
          <w:lang w:val="en-US"/>
        </w:rPr>
      </w:pPr>
      <w:r w:rsidRPr="00414C9B">
        <w:rPr>
          <w:lang w:val="en-US"/>
        </w:rPr>
        <w:t>We saw earlier that it is advisable to number the tasks so that you know the order in which they should be done. You can put the numbering there when you make your daily planning. When you arrive at work the next day, you immediately know what task to tackle. You know it's the most important one and can therefore focus entirely on it. You don't have to think about what to do next. That is, of course, the second task on the Today list.</w:t>
      </w:r>
    </w:p>
    <w:p w:rsidRPr="00414C9B" w:rsidR="00E73E1B" w:rsidP="006F1D7A" w:rsidRDefault="00E73E1B" w14:paraId="2E4062BD" w14:textId="77777777">
      <w:pPr>
        <w:rPr>
          <w:lang w:val="en-US"/>
        </w:rPr>
      </w:pPr>
      <w:r w:rsidRPr="00414C9B">
        <w:rPr>
          <w:lang w:val="en-US"/>
        </w:rPr>
        <w:t>"Must-do-tasks" can be dragged to the calendar to book time for them. Select the time first, and then drag the task to the selected area. Otherwise, you should mark these "Must Tasks" in some special way, for example with an asterisk (*) in front of the task title. This is to be able to easily see which tasks need to be completed before you go home. When booking appointments in the calendar, it is advisable to keep in mind that most of us perform more during certain periods of the day. The curve below shows how an average person performs during the day.</w:t>
      </w:r>
    </w:p>
    <w:p w:rsidRPr="00414C9B" w:rsidR="00E73E1B" w:rsidP="006F1D7A" w:rsidRDefault="00E73E1B" w14:paraId="7718A6CD" w14:textId="77777777">
      <w:pPr>
        <w:rPr>
          <w:lang w:val="en-US"/>
        </w:rPr>
      </w:pPr>
      <w:r w:rsidRPr="00414C9B">
        <w:rPr>
          <w:lang w:val="en-US"/>
        </w:rPr>
        <w:t xml:space="preserve">Sure, we feel a little more tired after lunch, but it's not just about the food. Therefore, perform high-priority tasks in the morning and your routine tasks </w:t>
      </w:r>
      <w:proofErr w:type="spellStart"/>
      <w:smartTag w:uri="urn:schemas-microsoft-com:office:smarttags" w:element="time">
        <w:smartTagPr>
          <w:attr w:name="Hour" w:val="12"/>
          <w:attr w:name="Minute" w:val="0"/>
        </w:smartTagPr>
        <w:r w:rsidRPr="00414C9B">
          <w:rPr>
            <w:lang w:val="en-US"/>
          </w:rPr>
          <w:t>på</w:t>
        </w:r>
        <w:proofErr w:type="spellEnd"/>
        <w:r w:rsidRPr="00414C9B">
          <w:rPr>
            <w:lang w:val="en-US"/>
          </w:rPr>
          <w:t xml:space="preserve"> </w:t>
        </w:r>
        <w:proofErr w:type="spellStart"/>
        <w:r w:rsidRPr="00414C9B">
          <w:rPr>
            <w:lang w:val="en-US"/>
          </w:rPr>
          <w:t>eftermiddagen</w:t>
        </w:r>
        <w:proofErr w:type="spellEnd"/>
        <w:r w:rsidRPr="00414C9B">
          <w:rPr>
            <w:lang w:val="en-US"/>
          </w:rPr>
          <w:t>.</w:t>
        </w:r>
      </w:smartTag>
    </w:p>
    <w:p w:rsidRPr="00414C9B" w:rsidR="00E73E1B" w:rsidP="00E73E1B" w:rsidRDefault="00E73E1B" w14:paraId="07C404E1" w14:textId="77777777">
      <w:pPr>
        <w:pStyle w:val="Rubrik3"/>
        <w:spacing w:after="120"/>
        <w:rPr>
          <w:lang w:val="en-US"/>
        </w:rPr>
      </w:pPr>
      <w:bookmarkStart w:name="_Toc293057831" w:id="29"/>
      <w:r w:rsidRPr="00414C9B">
        <w:rPr>
          <w:lang w:val="en-US"/>
        </w:rPr>
        <w:t>Weekly planning</w:t>
      </w:r>
      <w:bookmarkEnd w:id="28"/>
      <w:bookmarkEnd w:id="29"/>
    </w:p>
    <w:p w:rsidRPr="00414C9B" w:rsidR="00E73E1B" w:rsidP="006F1D7A" w:rsidRDefault="00E73E1B" w14:paraId="05FBEFB4" w14:textId="77777777">
      <w:pPr>
        <w:rPr>
          <w:lang w:val="en-US"/>
        </w:rPr>
      </w:pPr>
      <w:r w:rsidRPr="00414C9B">
        <w:rPr>
          <w:lang w:val="en-US"/>
        </w:rPr>
        <w:t xml:space="preserve">Set aside 10-15 minutes each week to plan the next week's tasks. Start by reviewing your </w:t>
      </w:r>
      <w:r w:rsidRPr="00414C9B">
        <w:rPr>
          <w:i/>
          <w:iCs/>
          <w:lang w:val="en-US"/>
        </w:rPr>
        <w:t>Task List</w:t>
      </w:r>
      <w:r w:rsidRPr="00414C9B">
        <w:rPr>
          <w:lang w:val="en-US"/>
        </w:rPr>
        <w:t xml:space="preserve">. Check which tasks you haven't set dates on and put dates on those that you intend to complete next week. Now switch to the calendar view and review </w:t>
      </w:r>
      <w:proofErr w:type="gramStart"/>
      <w:r w:rsidRPr="00414C9B">
        <w:rPr>
          <w:lang w:val="en-US"/>
        </w:rPr>
        <w:t>all of</w:t>
      </w:r>
      <w:proofErr w:type="gramEnd"/>
      <w:r w:rsidRPr="00414C9B">
        <w:rPr>
          <w:lang w:val="en-US"/>
        </w:rPr>
        <w:t xml:space="preserve"> next week's tasks. The easiest way to do this is to mark next week in your calendar. All the tasks you need to complete next week will now appear in your Today list. You'll also see all the appointments you've already scheduled for the next week.</w:t>
      </w:r>
    </w:p>
    <w:p w:rsidRPr="00414C9B" w:rsidR="00E73E1B" w:rsidP="006F1D7A" w:rsidRDefault="00E73E1B" w14:paraId="2D277634" w14:textId="77777777">
      <w:pPr>
        <w:rPr>
          <w:lang w:val="en-US"/>
        </w:rPr>
      </w:pPr>
      <w:r w:rsidRPr="00414C9B">
        <w:rPr>
          <w:lang w:val="en-US"/>
        </w:rPr>
        <w:t xml:space="preserve">Does the priority and deadline you set earlier still apply? If you are creating tasks that will be completed in several weeks, you may want to set Monday as the start date. This may mean that you </w:t>
      </w:r>
      <w:proofErr w:type="gramStart"/>
      <w:r w:rsidRPr="00414C9B">
        <w:rPr>
          <w:lang w:val="en-US"/>
        </w:rPr>
        <w:t>have to</w:t>
      </w:r>
      <w:proofErr w:type="gramEnd"/>
      <w:r w:rsidRPr="00414C9B">
        <w:rPr>
          <w:lang w:val="en-US"/>
        </w:rPr>
        <w:t xml:space="preserve"> do way too many tasks on Monday, while Friday is quieter. Then change your start date directly in the "Today list". </w:t>
      </w:r>
    </w:p>
    <w:p w:rsidRPr="00414C9B" w:rsidR="00E73E1B" w:rsidP="006F1D7A" w:rsidRDefault="00E73E1B" w14:paraId="5DEE6A00" w14:textId="77777777">
      <w:pPr>
        <w:rPr>
          <w:lang w:val="en-US"/>
        </w:rPr>
      </w:pPr>
      <w:r w:rsidRPr="00414C9B">
        <w:rPr>
          <w:lang w:val="en-US"/>
        </w:rPr>
        <w:t xml:space="preserve">At the same time, review your calendar to see how much of your week is already booked. Can you fit in more tasks? Then review your </w:t>
      </w:r>
      <w:r w:rsidRPr="00414C9B">
        <w:rPr>
          <w:i/>
          <w:iCs/>
          <w:lang w:val="en-US"/>
        </w:rPr>
        <w:t>Tasks list</w:t>
      </w:r>
      <w:r w:rsidRPr="00414C9B">
        <w:rPr>
          <w:lang w:val="en-US"/>
        </w:rPr>
        <w:t xml:space="preserve"> again, sort the tasks by start date by double-clicking the menu until the light gray arrow points down. Change or add a start date if the task is to be processed next week.</w:t>
      </w:r>
    </w:p>
    <w:p w:rsidRPr="00414C9B" w:rsidR="00E73E1B" w:rsidP="006F1D7A" w:rsidRDefault="00E73E1B" w14:paraId="1E657C49" w14:textId="77777777">
      <w:pPr>
        <w:rPr>
          <w:lang w:val="en-US"/>
        </w:rPr>
      </w:pPr>
      <w:r w:rsidRPr="00414C9B">
        <w:rPr>
          <w:lang w:val="en-US"/>
        </w:rPr>
        <w:t>Never fill up your calendar, as there will be urgent problems and you will probably need time to process routine tasks that are not booked in the calendar.</w:t>
      </w:r>
    </w:p>
    <w:p w:rsidRPr="00414C9B" w:rsidR="00E73E1B" w:rsidP="00E73E1B" w:rsidRDefault="00E73E1B" w14:paraId="365DC0C8" w14:textId="77777777">
      <w:pPr>
        <w:pStyle w:val="Rubrik2"/>
        <w:spacing w:after="120"/>
        <w:rPr>
          <w:lang w:val="en-US"/>
        </w:rPr>
      </w:pPr>
      <w:bookmarkStart w:name="_Toc509036247" w:id="30"/>
      <w:bookmarkStart w:name="_Toc293057832" w:id="31"/>
      <w:proofErr w:type="spellStart"/>
      <w:r w:rsidRPr="00414C9B">
        <w:rPr>
          <w:lang w:val="en-US"/>
        </w:rPr>
        <w:t>Prioritera</w:t>
      </w:r>
      <w:bookmarkEnd w:id="30"/>
      <w:bookmarkEnd w:id="31"/>
      <w:proofErr w:type="spellEnd"/>
    </w:p>
    <w:p w:rsidRPr="00414C9B" w:rsidR="00E73E1B" w:rsidP="006F1D7A" w:rsidRDefault="00E73E1B" w14:paraId="45B97E57" w14:textId="77777777">
      <w:pPr>
        <w:rPr>
          <w:lang w:val="en-US"/>
        </w:rPr>
      </w:pPr>
      <w:r w:rsidRPr="00414C9B">
        <w:rPr>
          <w:lang w:val="en-US"/>
        </w:rPr>
        <w:t xml:space="preserve">Prioritizing tasks can feel impossible because everything is equally important. But it's easy to confuse the concepts of </w:t>
      </w:r>
      <w:r w:rsidRPr="00414C9B">
        <w:rPr>
          <w:b/>
          <w:bCs/>
          <w:lang w:val="en-US"/>
        </w:rPr>
        <w:t>Important</w:t>
      </w:r>
      <w:r w:rsidRPr="00414C9B">
        <w:rPr>
          <w:lang w:val="en-US"/>
        </w:rPr>
        <w:t xml:space="preserve"> and </w:t>
      </w:r>
      <w:r w:rsidRPr="00414C9B">
        <w:rPr>
          <w:b/>
          <w:bCs/>
          <w:lang w:val="en-US"/>
        </w:rPr>
        <w:t>Urgent</w:t>
      </w:r>
      <w:r w:rsidRPr="00414C9B">
        <w:rPr>
          <w:lang w:val="en-US"/>
        </w:rPr>
        <w:t xml:space="preserve">. The model below can be helpful when you make your prioritization. </w:t>
      </w:r>
    </w:p>
    <w:p w:rsidRPr="00414C9B" w:rsidR="00E73E1B" w:rsidP="009E3F78" w:rsidRDefault="00E73E1B" w14:paraId="7830A698" w14:textId="77777777">
      <w:pPr>
        <w:pStyle w:val="CSBullet"/>
        <w:rPr>
          <w:lang w:val="en-US"/>
        </w:rPr>
      </w:pPr>
      <w:r w:rsidRPr="00414C9B">
        <w:rPr>
          <w:lang w:val="en-US"/>
        </w:rPr>
        <w:t>Tasks belonging to Box 1 shall always be assigned the highest priority. These are critical to the business and must be carried out on time.</w:t>
      </w:r>
    </w:p>
    <w:p w:rsidRPr="00414C9B" w:rsidR="00E73E1B" w:rsidP="009E3F78" w:rsidRDefault="00E73E1B" w14:paraId="7D7410FF" w14:textId="77777777">
      <w:pPr>
        <w:pStyle w:val="CSBullet"/>
        <w:rPr>
          <w:lang w:val="en-US"/>
        </w:rPr>
      </w:pPr>
      <w:r w:rsidRPr="00414C9B">
        <w:rPr>
          <w:lang w:val="en-US"/>
        </w:rPr>
        <w:t>Data belonging to Box 2 are also critical to the business. If they are not processed, they will end up in Box 1.</w:t>
      </w:r>
    </w:p>
    <w:p w:rsidRPr="00414C9B" w:rsidR="00E73E1B" w:rsidP="009E3F78" w:rsidRDefault="00E73E1B" w14:paraId="68BD0989" w14:textId="77777777">
      <w:pPr>
        <w:pStyle w:val="CSBullet"/>
        <w:rPr>
          <w:lang w:val="en-US"/>
        </w:rPr>
      </w:pPr>
      <w:r w:rsidRPr="00414C9B">
        <w:rPr>
          <w:lang w:val="en-US"/>
        </w:rPr>
        <w:t>Tasks in box 3 should of course be completed, but if it is less important, the damage is not very great if you do not finish in time.</w:t>
      </w:r>
    </w:p>
    <w:p w:rsidRPr="00414C9B" w:rsidR="00E73E1B" w:rsidP="009E3F78" w:rsidRDefault="00E73E1B" w14:paraId="3723B333" w14:textId="77777777">
      <w:pPr>
        <w:pStyle w:val="CSBullet"/>
        <w:rPr>
          <w:lang w:val="en-US"/>
        </w:rPr>
      </w:pPr>
      <w:r w:rsidRPr="00414C9B">
        <w:rPr>
          <w:lang w:val="en-US"/>
        </w:rPr>
        <w:t>If the task is not urgent and not important, you should ask yourself why it should be done in the first place.</w:t>
      </w:r>
    </w:p>
    <w:p w:rsidRPr="00414C9B" w:rsidR="006F1D7A" w:rsidP="006F1D7A" w:rsidRDefault="006F1D7A" w14:paraId="6F9E6A9D" w14:textId="77777777">
      <w:pPr>
        <w:rPr>
          <w:lang w:val="en-US"/>
        </w:rPr>
      </w:pPr>
    </w:p>
    <w:p w:rsidRPr="00414C9B" w:rsidR="00E73E1B" w:rsidP="006F1D7A" w:rsidRDefault="006F1D7A" w14:paraId="2B6D06FE" w14:textId="77777777">
      <w:pPr>
        <w:rPr>
          <w:lang w:val="en-US"/>
        </w:rPr>
      </w:pPr>
      <w:r w:rsidRPr="006F1D7A">
        <w:rPr>
          <w:noProof/>
        </w:rPr>
        <w:drawing>
          <wp:inline distT="0" distB="0" distL="0" distR="0" wp14:anchorId="6A8D39A6" wp14:editId="46E989D1">
            <wp:extent cx="5274310" cy="1817556"/>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274310" cy="1817556"/>
                    </a:xfrm>
                    <a:prstGeom prst="rect">
                      <a:avLst/>
                    </a:prstGeom>
                    <a:noFill/>
                    <a:ln w="9525">
                      <a:noFill/>
                      <a:miter lim="800000"/>
                      <a:headEnd/>
                      <a:tailEnd/>
                    </a:ln>
                  </pic:spPr>
                </pic:pic>
              </a:graphicData>
            </a:graphic>
          </wp:inline>
        </w:drawing>
      </w:r>
      <w:r w:rsidRPr="00414C9B" w:rsidR="00E73E1B">
        <w:rPr>
          <w:lang w:val="en-US"/>
        </w:rPr>
        <w:t>In Outlook, you can use 3 levels of priority:</w:t>
      </w:r>
      <w:r w:rsidRPr="00414C9B" w:rsidR="00E73E1B">
        <w:rPr>
          <w:lang w:val="en-US"/>
        </w:rPr>
        <w:br/>
      </w:r>
      <w:r w:rsidRPr="00414C9B" w:rsidR="00E73E1B">
        <w:rPr>
          <w:b/>
          <w:bCs/>
          <w:lang w:val="en-US"/>
        </w:rPr>
        <w:t>!</w:t>
      </w:r>
      <w:r w:rsidRPr="00414C9B" w:rsidR="00E73E1B">
        <w:rPr>
          <w:lang w:val="en-US"/>
        </w:rPr>
        <w:tab/>
      </w:r>
      <w:r w:rsidRPr="00414C9B" w:rsidR="00E73E1B">
        <w:rPr>
          <w:lang w:val="en-US"/>
        </w:rPr>
        <w:t>High priority, which corresponds to data in Box 1</w:t>
      </w:r>
      <w:r w:rsidRPr="00414C9B" w:rsidR="00E73E1B">
        <w:rPr>
          <w:lang w:val="en-US"/>
        </w:rPr>
        <w:br/>
      </w:r>
      <w:r w:rsidRPr="00414C9B" w:rsidR="00E73E1B">
        <w:rPr>
          <w:lang w:val="en-US"/>
        </w:rPr>
        <w:tab/>
      </w:r>
      <w:r w:rsidRPr="00414C9B" w:rsidR="00E73E1B">
        <w:rPr>
          <w:lang w:val="en-US"/>
        </w:rPr>
        <w:t>Normal, which corresponds to data in block 2</w:t>
      </w:r>
      <w:r w:rsidRPr="00414C9B" w:rsidR="00E73E1B">
        <w:rPr>
          <w:lang w:val="en-US"/>
        </w:rPr>
        <w:br/>
      </w:r>
      <w:r w:rsidRPr="00414C9B" w:rsidR="00E73E1B">
        <w:rPr>
          <w:lang w:val="en-US"/>
        </w:rPr>
        <w:tab/>
      </w:r>
      <w:r w:rsidRPr="00414C9B" w:rsidR="00E73E1B">
        <w:rPr>
          <w:lang w:val="en-US"/>
        </w:rPr>
        <w:t>Low priority, corresponding to tasks in Box 3</w:t>
      </w:r>
    </w:p>
    <w:p w:rsidRPr="00414C9B" w:rsidR="00E73E1B" w:rsidP="00E73E1B" w:rsidRDefault="00E73E1B" w14:paraId="10B1FECA" w14:textId="77777777">
      <w:pPr>
        <w:pStyle w:val="Rubrik3"/>
        <w:spacing w:after="120"/>
        <w:rPr>
          <w:lang w:val="en-US"/>
        </w:rPr>
      </w:pPr>
      <w:bookmarkStart w:name="_Toc509036248" w:id="32"/>
      <w:bookmarkStart w:name="_Toc293057833" w:id="33"/>
      <w:r w:rsidRPr="00414C9B">
        <w:rPr>
          <w:lang w:val="en-US"/>
        </w:rPr>
        <w:t xml:space="preserve">Make an appointment for tasks in your </w:t>
      </w:r>
      <w:proofErr w:type="gramStart"/>
      <w:r w:rsidRPr="00414C9B">
        <w:rPr>
          <w:lang w:val="en-US"/>
        </w:rPr>
        <w:t>calendar</w:t>
      </w:r>
      <w:bookmarkEnd w:id="32"/>
      <w:bookmarkEnd w:id="33"/>
      <w:proofErr w:type="gramEnd"/>
    </w:p>
    <w:p w:rsidRPr="00414C9B" w:rsidR="00E73E1B" w:rsidP="006F1D7A" w:rsidRDefault="00E73E1B" w14:paraId="17884DEC" w14:textId="77777777">
      <w:pPr>
        <w:rPr>
          <w:lang w:val="en-US"/>
        </w:rPr>
      </w:pPr>
      <w:r w:rsidRPr="00414C9B">
        <w:rPr>
          <w:lang w:val="en-US"/>
        </w:rPr>
        <w:t xml:space="preserve">Schedule "meetings" with yourself to work on tasks in box 2 above. Try to process the long-term tasks before they end up in box 1. If you </w:t>
      </w:r>
      <w:proofErr w:type="gramStart"/>
      <w:r w:rsidRPr="00414C9B">
        <w:rPr>
          <w:lang w:val="en-US"/>
        </w:rPr>
        <w:t>have a tendency to</w:t>
      </w:r>
      <w:proofErr w:type="gramEnd"/>
      <w:r w:rsidRPr="00414C9B">
        <w:rPr>
          <w:lang w:val="en-US"/>
        </w:rPr>
        <w:t xml:space="preserve"> postpone tasks that are in box 2, you are well aware that these will soon end up as a crisis in square 1. In this way, you can still experience the feeling of accomplishment, even if the entire task is not completed.</w:t>
      </w:r>
    </w:p>
    <w:p w:rsidRPr="00414C9B" w:rsidR="00E73E1B" w:rsidP="006F1D7A" w:rsidRDefault="00E73E1B" w14:paraId="63221599" w14:textId="77777777">
      <w:pPr>
        <w:rPr>
          <w:lang w:val="en-US"/>
        </w:rPr>
      </w:pPr>
      <w:r w:rsidRPr="00414C9B">
        <w:rPr>
          <w:lang w:val="en-US"/>
        </w:rPr>
        <w:t xml:space="preserve">Don't let these bookings be set in stone. Allow yourself to be flexible. Especially if you </w:t>
      </w:r>
      <w:proofErr w:type="gramStart"/>
      <w:r w:rsidRPr="00414C9B">
        <w:rPr>
          <w:lang w:val="en-US"/>
        </w:rPr>
        <w:t>have to</w:t>
      </w:r>
      <w:proofErr w:type="gramEnd"/>
      <w:r w:rsidRPr="00414C9B">
        <w:rPr>
          <w:lang w:val="en-US"/>
        </w:rPr>
        <w:t xml:space="preserve"> replace what you planned with something that has a higher priority. </w:t>
      </w:r>
    </w:p>
    <w:p w:rsidRPr="00414C9B" w:rsidR="00E73E1B" w:rsidP="00E73E1B" w:rsidRDefault="00E73E1B" w14:paraId="2DA377A2" w14:textId="77777777">
      <w:pPr>
        <w:pStyle w:val="Rubrik2"/>
        <w:spacing w:after="120"/>
        <w:rPr>
          <w:lang w:val="en-US"/>
        </w:rPr>
      </w:pPr>
      <w:bookmarkStart w:name="_Toc509036249" w:id="34"/>
      <w:bookmarkStart w:name="_Toc293057834" w:id="35"/>
      <w:r w:rsidRPr="00414C9B">
        <w:rPr>
          <w:lang w:val="en-US"/>
        </w:rPr>
        <w:t>Keep track of all the information</w:t>
      </w:r>
      <w:bookmarkEnd w:id="34"/>
      <w:bookmarkEnd w:id="35"/>
    </w:p>
    <w:p w:rsidRPr="00414C9B" w:rsidR="00E73E1B" w:rsidP="00E73E1B" w:rsidRDefault="00E73E1B" w14:paraId="73314EA6" w14:textId="77777777">
      <w:pPr>
        <w:pStyle w:val="Rubrik3"/>
        <w:spacing w:after="120"/>
        <w:rPr>
          <w:lang w:val="en-US"/>
        </w:rPr>
      </w:pPr>
      <w:bookmarkStart w:name="_Toc509036250" w:id="36"/>
      <w:bookmarkStart w:name="_Toc293057835" w:id="37"/>
      <w:r w:rsidRPr="00414C9B">
        <w:rPr>
          <w:lang w:val="en-US"/>
        </w:rPr>
        <w:t>Info about meetings</w:t>
      </w:r>
      <w:bookmarkEnd w:id="36"/>
      <w:bookmarkEnd w:id="37"/>
    </w:p>
    <w:p w:rsidRPr="00414C9B" w:rsidR="00E73E1B" w:rsidP="006F1D7A" w:rsidRDefault="00E73E1B" w14:paraId="45A33D7A" w14:textId="77777777">
      <w:pPr>
        <w:rPr>
          <w:lang w:val="en-US"/>
        </w:rPr>
      </w:pPr>
      <w:r w:rsidRPr="00414C9B">
        <w:rPr>
          <w:lang w:val="en-US"/>
        </w:rPr>
        <w:t>When you book meetings in your calendar, it can be difficult to find them (and information about them) a month or so later. Therefore, start by creating a task and setting a relevant start date. All information is entered into the task, which is assigned the appropriate category. When you later search for the meeting, you can look in your "</w:t>
      </w:r>
      <w:r w:rsidRPr="00414C9B">
        <w:rPr>
          <w:i/>
          <w:iCs/>
          <w:lang w:val="en-US"/>
        </w:rPr>
        <w:t>Task List</w:t>
      </w:r>
      <w:r w:rsidRPr="00414C9B">
        <w:rPr>
          <w:lang w:val="en-US"/>
        </w:rPr>
        <w:t>" under the correct category.</w:t>
      </w:r>
    </w:p>
    <w:p w:rsidRPr="00414C9B" w:rsidR="00E73E1B" w:rsidP="00E73E1B" w:rsidRDefault="00E73E1B" w14:paraId="227A3EE0" w14:textId="77777777">
      <w:pPr>
        <w:pStyle w:val="Rubrik3"/>
        <w:spacing w:after="120"/>
        <w:rPr>
          <w:lang w:val="en-US"/>
        </w:rPr>
      </w:pPr>
      <w:bookmarkStart w:name="_Toc509036251" w:id="38"/>
      <w:bookmarkStart w:name="_Toc293057836" w:id="39"/>
      <w:r w:rsidRPr="00414C9B">
        <w:rPr>
          <w:lang w:val="en-US"/>
        </w:rPr>
        <w:t>Email</w:t>
      </w:r>
      <w:bookmarkEnd w:id="38"/>
      <w:bookmarkEnd w:id="39"/>
    </w:p>
    <w:p w:rsidRPr="00414C9B" w:rsidR="00E73E1B" w:rsidP="006F1D7A" w:rsidRDefault="00E73E1B" w14:paraId="46CACAC7" w14:textId="77777777">
      <w:pPr>
        <w:rPr>
          <w:lang w:val="en-US"/>
        </w:rPr>
      </w:pPr>
      <w:r w:rsidRPr="00414C9B">
        <w:rPr>
          <w:lang w:val="en-US"/>
        </w:rPr>
        <w:t xml:space="preserve">If you receive an email related to an action, you should immediately create a task from it (click and drag the message to Tasks). If you keep the message in your Inbox or other message folder (unread or with a flag), you've split up. You'll need to look in at least two places to stay on top of your commitments. A good way of working with e-mail is described later in the material. </w:t>
      </w:r>
    </w:p>
    <w:p w:rsidRPr="00414C9B" w:rsidR="00E73E1B" w:rsidP="00E73E1B" w:rsidRDefault="00E73E1B" w14:paraId="6CD1FEFE" w14:textId="77777777">
      <w:pPr>
        <w:pStyle w:val="Rubrik3"/>
        <w:spacing w:after="120"/>
        <w:rPr>
          <w:lang w:val="en-US"/>
        </w:rPr>
      </w:pPr>
      <w:bookmarkStart w:name="_Toc509036252" w:id="40"/>
      <w:bookmarkStart w:name="_Toc293057837" w:id="41"/>
      <w:r w:rsidRPr="00414C9B">
        <w:rPr>
          <w:lang w:val="en-US"/>
        </w:rPr>
        <w:t>Documents, workbooks, and other files</w:t>
      </w:r>
      <w:bookmarkEnd w:id="40"/>
      <w:bookmarkEnd w:id="41"/>
    </w:p>
    <w:p w:rsidRPr="00414C9B" w:rsidR="00E73E1B" w:rsidP="006F1D7A" w:rsidRDefault="00E73E1B" w14:paraId="4F305A26" w14:textId="77777777">
      <w:pPr>
        <w:rPr>
          <w:lang w:val="en-US"/>
        </w:rPr>
      </w:pPr>
      <w:r w:rsidRPr="00414C9B">
        <w:rPr>
          <w:lang w:val="en-US"/>
        </w:rPr>
        <w:t>Create folders in File Explorer whose names match the categories in Outlook. In this way, you can easily find letters, calculations that you have made with some connection to your key areas.</w:t>
      </w:r>
    </w:p>
    <w:p w:rsidRPr="00414C9B" w:rsidR="00E73E1B" w:rsidP="00E73E1B" w:rsidRDefault="00E73E1B" w14:paraId="0CFF31A9" w14:textId="77777777">
      <w:pPr>
        <w:pStyle w:val="Rubrik3"/>
        <w:spacing w:after="120"/>
        <w:rPr>
          <w:lang w:val="en-US"/>
        </w:rPr>
      </w:pPr>
      <w:bookmarkStart w:name="_Toc509036253" w:id="42"/>
      <w:bookmarkStart w:name="_Toc293057838" w:id="43"/>
      <w:r w:rsidRPr="00414C9B">
        <w:rPr>
          <w:lang w:val="en-US"/>
        </w:rPr>
        <w:t>Small things that are not urgent</w:t>
      </w:r>
      <w:bookmarkEnd w:id="42"/>
      <w:bookmarkEnd w:id="43"/>
    </w:p>
    <w:p w:rsidRPr="00414C9B" w:rsidR="00E73E1B" w:rsidP="006F1D7A" w:rsidRDefault="00E73E1B" w14:paraId="3520C94E" w14:textId="77777777">
      <w:pPr>
        <w:rPr>
          <w:lang w:val="en-US"/>
        </w:rPr>
      </w:pPr>
      <w:r w:rsidRPr="00414C9B">
        <w:rPr>
          <w:lang w:val="en-US"/>
        </w:rPr>
        <w:t xml:space="preserve">Small things and questions that you don't need to bring up with people directly, you might save on </w:t>
      </w:r>
      <w:proofErr w:type="gramStart"/>
      <w:r w:rsidRPr="00414C9B">
        <w:rPr>
          <w:lang w:val="en-US"/>
        </w:rPr>
        <w:t>Post-It</w:t>
      </w:r>
      <w:proofErr w:type="gramEnd"/>
      <w:r w:rsidRPr="00414C9B">
        <w:rPr>
          <w:lang w:val="en-US"/>
        </w:rPr>
        <w:t xml:space="preserve"> notes or other loose sheets. These are easy to lose track of and give a feeling of not being in control.</w:t>
      </w:r>
    </w:p>
    <w:p w:rsidRPr="00414C9B" w:rsidR="00E73E1B" w:rsidP="006F1D7A" w:rsidRDefault="00E73E1B" w14:paraId="45D795EB" w14:textId="77777777">
      <w:pPr>
        <w:rPr>
          <w:lang w:val="en-US"/>
        </w:rPr>
      </w:pPr>
      <w:r w:rsidRPr="00414C9B">
        <w:rPr>
          <w:lang w:val="en-US"/>
        </w:rPr>
        <w:t>Create tasks under the "</w:t>
      </w:r>
      <w:r w:rsidRPr="00414C9B">
        <w:rPr>
          <w:i/>
          <w:iCs/>
          <w:lang w:val="en-US"/>
        </w:rPr>
        <w:t xml:space="preserve">Internal Communication" key </w:t>
      </w:r>
      <w:proofErr w:type="gramStart"/>
      <w:r w:rsidRPr="00414C9B">
        <w:rPr>
          <w:i/>
          <w:iCs/>
          <w:lang w:val="en-US"/>
        </w:rPr>
        <w:t xml:space="preserve">area </w:t>
      </w:r>
      <w:r w:rsidRPr="00414C9B">
        <w:rPr>
          <w:lang w:val="en-US"/>
        </w:rPr>
        <w:t xml:space="preserve"> and</w:t>
      </w:r>
      <w:proofErr w:type="gramEnd"/>
      <w:r w:rsidRPr="00414C9B">
        <w:rPr>
          <w:lang w:val="en-US"/>
        </w:rPr>
        <w:t xml:space="preserve"> an appropriate category. Name the task with the person's name – Small things and post these small things. Also remember not to use the start date, because then this task will appear in your "Today list" in the calendar.</w:t>
      </w:r>
    </w:p>
    <w:p w:rsidRPr="00414C9B" w:rsidR="00E73E1B" w:rsidP="006F1D7A" w:rsidRDefault="00E73E1B" w14:paraId="7A9F3760" w14:textId="77777777">
      <w:pPr>
        <w:rPr>
          <w:lang w:val="en-US"/>
        </w:rPr>
      </w:pPr>
      <w:r w:rsidRPr="00414C9B">
        <w:rPr>
          <w:lang w:val="en-US"/>
        </w:rPr>
        <w:t xml:space="preserve">Gather a few things before you </w:t>
      </w:r>
      <w:proofErr w:type="gramStart"/>
      <w:r w:rsidRPr="00414C9B">
        <w:rPr>
          <w:lang w:val="en-US"/>
        </w:rPr>
        <w:t>make contact with</w:t>
      </w:r>
      <w:proofErr w:type="gramEnd"/>
      <w:r w:rsidRPr="00414C9B">
        <w:rPr>
          <w:lang w:val="en-US"/>
        </w:rPr>
        <w:t xml:space="preserve"> the person, so you can use both your own and your colleagues' time more efficiently.</w:t>
      </w:r>
    </w:p>
    <w:p w:rsidRPr="00414C9B" w:rsidR="00E73E1B" w:rsidP="00E73E1B" w:rsidRDefault="00E73E1B" w14:paraId="491C6A5E" w14:textId="77777777">
      <w:pPr>
        <w:pStyle w:val="Rubrik3"/>
        <w:spacing w:after="120"/>
        <w:rPr>
          <w:lang w:val="en-US"/>
        </w:rPr>
      </w:pPr>
      <w:bookmarkStart w:name="_Toc509036254" w:id="44"/>
      <w:bookmarkStart w:name="_Toc293057839" w:id="45"/>
      <w:r w:rsidRPr="00414C9B">
        <w:rPr>
          <w:lang w:val="en-US"/>
        </w:rPr>
        <w:t>Separate delegates from their own tasks</w:t>
      </w:r>
      <w:bookmarkEnd w:id="44"/>
      <w:bookmarkEnd w:id="45"/>
    </w:p>
    <w:p w:rsidRPr="00414C9B" w:rsidR="00E73E1B" w:rsidP="006F1D7A" w:rsidRDefault="00E73E1B" w14:paraId="622961CD" w14:textId="77777777">
      <w:pPr>
        <w:rPr>
          <w:lang w:val="en-US"/>
        </w:rPr>
      </w:pPr>
      <w:r w:rsidRPr="00414C9B">
        <w:rPr>
          <w:lang w:val="en-US"/>
        </w:rPr>
        <w:t xml:space="preserve">If you </w:t>
      </w:r>
      <w:proofErr w:type="gramStart"/>
      <w:r w:rsidRPr="00414C9B">
        <w:rPr>
          <w:lang w:val="en-US"/>
        </w:rPr>
        <w:t>have the ability to</w:t>
      </w:r>
      <w:proofErr w:type="gramEnd"/>
      <w:r w:rsidRPr="00414C9B">
        <w:rPr>
          <w:lang w:val="en-US"/>
        </w:rPr>
        <w:t xml:space="preserve"> delegate tasks, you'll probably want to remember which tasks have been delegated to whom. But you probably don't want to mix these tasks with ones that you have to do yourself. Therefore, create categories under the key area </w:t>
      </w:r>
      <w:r w:rsidRPr="00414C9B">
        <w:rPr>
          <w:i/>
          <w:iCs/>
          <w:lang w:val="en-US"/>
        </w:rPr>
        <w:t>"Internal communication"</w:t>
      </w:r>
      <w:r w:rsidRPr="00414C9B">
        <w:rPr>
          <w:lang w:val="en-US"/>
        </w:rPr>
        <w:t xml:space="preserve"> with the names </w:t>
      </w:r>
      <w:r w:rsidRPr="00414C9B">
        <w:rPr>
          <w:i/>
          <w:iCs/>
          <w:lang w:val="en-US"/>
        </w:rPr>
        <w:t>"Delegation – Personal names" (e.g. 5-Internal communication – Delegation Peter Karlsson)</w:t>
      </w:r>
      <w:r w:rsidRPr="00414C9B">
        <w:rPr>
          <w:lang w:val="en-US"/>
        </w:rPr>
        <w:t xml:space="preserve">). Use these on all tasks that you delegate so you can easily differentiate them in your task list. Don't use the start date here either, to avoid seeing delegated tasks in the "Today list". You </w:t>
      </w:r>
      <w:r w:rsidRPr="00414C9B">
        <w:rPr>
          <w:i/>
          <w:lang w:val="en-US"/>
        </w:rPr>
        <w:t>Task List</w:t>
      </w:r>
      <w:r w:rsidRPr="00414C9B">
        <w:rPr>
          <w:lang w:val="en-US"/>
        </w:rPr>
        <w:t xml:space="preserve"> will then look like the figure below.</w:t>
      </w:r>
    </w:p>
    <w:p w:rsidRPr="00414C9B" w:rsidR="00E73E1B" w:rsidP="00E73E1B" w:rsidRDefault="00E73E1B" w14:paraId="6899E484" w14:textId="77777777">
      <w:pPr>
        <w:pStyle w:val="Rubrik2"/>
        <w:spacing w:after="120"/>
        <w:rPr>
          <w:lang w:val="en-US"/>
        </w:rPr>
      </w:pPr>
      <w:bookmarkStart w:name="_Toc509036255" w:id="46"/>
      <w:bookmarkStart w:name="_Toc293057840" w:id="47"/>
      <w:r w:rsidRPr="00414C9B">
        <w:rPr>
          <w:lang w:val="en-US"/>
        </w:rPr>
        <w:t>Email</w:t>
      </w:r>
      <w:bookmarkEnd w:id="46"/>
      <w:bookmarkEnd w:id="47"/>
    </w:p>
    <w:p w:rsidRPr="00414C9B" w:rsidR="00E73E1B" w:rsidP="006F1D7A" w:rsidRDefault="00E73E1B" w14:paraId="72E07D22" w14:textId="77777777">
      <w:pPr>
        <w:rPr>
          <w:lang w:val="en-US"/>
        </w:rPr>
      </w:pPr>
      <w:r w:rsidRPr="00414C9B">
        <w:rPr>
          <w:lang w:val="en-US"/>
        </w:rPr>
        <w:t>E-mail is an amazing tool, which has come with the development of the Internet. What may be a problem with e-mail is that we do not agree on how this tool should be used. Below is a way to handle large volumes of e-mail, without being disturbed by it when you are working on other things, as well as tips on how an efficient company handles e-mail.</w:t>
      </w:r>
    </w:p>
    <w:p w:rsidRPr="00414C9B" w:rsidR="00E73E1B" w:rsidP="00E73E1B" w:rsidRDefault="00E73E1B" w14:paraId="292D71BF" w14:textId="77777777">
      <w:pPr>
        <w:pStyle w:val="Rubrik3"/>
        <w:spacing w:after="120"/>
        <w:rPr>
          <w:lang w:val="en-US"/>
        </w:rPr>
      </w:pPr>
      <w:bookmarkStart w:name="_Toc509036256" w:id="48"/>
      <w:bookmarkStart w:name="_Toc293057841" w:id="49"/>
      <w:r w:rsidRPr="00414C9B">
        <w:rPr>
          <w:lang w:val="en-US"/>
        </w:rPr>
        <w:t xml:space="preserve">General tips for the mail you </w:t>
      </w:r>
      <w:proofErr w:type="gramStart"/>
      <w:r w:rsidRPr="00414C9B">
        <w:rPr>
          <w:lang w:val="en-US"/>
        </w:rPr>
        <w:t>receive</w:t>
      </w:r>
      <w:bookmarkEnd w:id="48"/>
      <w:bookmarkEnd w:id="49"/>
      <w:proofErr w:type="gramEnd"/>
    </w:p>
    <w:p w:rsidRPr="00414C9B" w:rsidR="00E73E1B" w:rsidP="006F1D7A" w:rsidRDefault="00E73E1B" w14:paraId="4F71718B" w14:textId="77777777">
      <w:pPr>
        <w:rPr>
          <w:lang w:val="en-US"/>
        </w:rPr>
      </w:pPr>
      <w:r w:rsidRPr="00414C9B">
        <w:rPr>
          <w:lang w:val="en-US"/>
        </w:rPr>
        <w:t xml:space="preserve">There are </w:t>
      </w:r>
      <w:proofErr w:type="gramStart"/>
      <w:r w:rsidRPr="00414C9B">
        <w:rPr>
          <w:lang w:val="en-US"/>
        </w:rPr>
        <w:t>a number of</w:t>
      </w:r>
      <w:proofErr w:type="gramEnd"/>
      <w:r w:rsidRPr="00414C9B">
        <w:rPr>
          <w:lang w:val="en-US"/>
        </w:rPr>
        <w:t xml:space="preserve"> things you can fix yourself to make it easier to manage your email.</w:t>
      </w:r>
    </w:p>
    <w:p w:rsidRPr="00414C9B" w:rsidR="00E73E1B" w:rsidP="00872889" w:rsidRDefault="00E73E1B" w14:paraId="4E1DD470" w14:textId="77777777">
      <w:pPr>
        <w:pStyle w:val="CSBullet"/>
        <w:rPr>
          <w:lang w:val="en-US"/>
        </w:rPr>
      </w:pPr>
      <w:r w:rsidRPr="00414C9B">
        <w:rPr>
          <w:lang w:val="en-US"/>
        </w:rPr>
        <w:t>Just look through your email a couple of times a day.</w:t>
      </w:r>
    </w:p>
    <w:p w:rsidR="00E73E1B" w:rsidP="00872889" w:rsidRDefault="00E73E1B" w14:paraId="696B9896" w14:textId="77777777">
      <w:pPr>
        <w:pStyle w:val="CSBullet"/>
      </w:pPr>
      <w:proofErr w:type="spellStart"/>
      <w:r>
        <w:t>Keep</w:t>
      </w:r>
      <w:proofErr w:type="spellEnd"/>
      <w:r>
        <w:t xml:space="preserve"> </w:t>
      </w:r>
      <w:proofErr w:type="spellStart"/>
      <w:r>
        <w:t>your</w:t>
      </w:r>
      <w:proofErr w:type="spellEnd"/>
      <w:r>
        <w:t xml:space="preserve"> inbox </w:t>
      </w:r>
      <w:proofErr w:type="spellStart"/>
      <w:r>
        <w:t>empty</w:t>
      </w:r>
      <w:proofErr w:type="spellEnd"/>
      <w:r>
        <w:t>.</w:t>
      </w:r>
    </w:p>
    <w:p w:rsidRPr="00414C9B" w:rsidR="00E73E1B" w:rsidP="00872889" w:rsidRDefault="00E73E1B" w14:paraId="5FC9B2C5" w14:textId="77777777">
      <w:pPr>
        <w:pStyle w:val="CSBullet"/>
        <w:rPr>
          <w:lang w:val="en-US"/>
        </w:rPr>
      </w:pPr>
      <w:r w:rsidRPr="00414C9B">
        <w:rPr>
          <w:lang w:val="en-US"/>
        </w:rPr>
        <w:t>Create folders according to the division into Key Areas and Categories.</w:t>
      </w:r>
    </w:p>
    <w:p w:rsidRPr="00414C9B" w:rsidR="00E73E1B" w:rsidP="00872889" w:rsidRDefault="00E73E1B" w14:paraId="57DC0835" w14:textId="77777777">
      <w:pPr>
        <w:pStyle w:val="CSBullet"/>
        <w:rPr>
          <w:lang w:val="en-US"/>
        </w:rPr>
      </w:pPr>
      <w:r w:rsidRPr="00414C9B">
        <w:rPr>
          <w:lang w:val="en-US"/>
        </w:rPr>
        <w:t xml:space="preserve">Print the letter only if you </w:t>
      </w:r>
      <w:r w:rsidRPr="00414C9B">
        <w:rPr>
          <w:i/>
          <w:lang w:val="en-US"/>
        </w:rPr>
        <w:t>really</w:t>
      </w:r>
      <w:r w:rsidRPr="00414C9B">
        <w:rPr>
          <w:lang w:val="en-US"/>
        </w:rPr>
        <w:t xml:space="preserve"> need it.</w:t>
      </w:r>
    </w:p>
    <w:p w:rsidRPr="00414C9B" w:rsidR="00E73E1B" w:rsidP="00872889" w:rsidRDefault="00E73E1B" w14:paraId="2F33AE86" w14:textId="77777777">
      <w:pPr>
        <w:pStyle w:val="CSBullet"/>
        <w:rPr>
          <w:lang w:val="en-US"/>
        </w:rPr>
      </w:pPr>
      <w:r w:rsidRPr="00414C9B">
        <w:rPr>
          <w:lang w:val="en-US"/>
        </w:rPr>
        <w:t>When you receive a thank-you note, do not reply with a "It was so little" letter, which may contain a line of text that the recipient may reply to. Don't strive to have the last word in an email conversation.</w:t>
      </w:r>
    </w:p>
    <w:p w:rsidRPr="00414C9B" w:rsidR="00E73E1B" w:rsidP="00872889" w:rsidRDefault="00E73E1B" w14:paraId="6CBB1947" w14:textId="77777777">
      <w:pPr>
        <w:pStyle w:val="CSBullet"/>
        <w:rPr>
          <w:lang w:val="en-US"/>
        </w:rPr>
      </w:pPr>
      <w:r w:rsidRPr="00414C9B">
        <w:rPr>
          <w:lang w:val="en-US"/>
        </w:rPr>
        <w:t>Turn off the automatic dialogue or the sound for new emails.</w:t>
      </w:r>
    </w:p>
    <w:p w:rsidR="00E73E1B" w:rsidP="00872889" w:rsidRDefault="00E73E1B" w14:paraId="60C5A763" w14:textId="77777777">
      <w:pPr>
        <w:pStyle w:val="CSBullet"/>
      </w:pPr>
      <w:r w:rsidRPr="00414C9B">
        <w:rPr>
          <w:lang w:val="en-US"/>
        </w:rPr>
        <w:t xml:space="preserve">Set whether the next or previous message is opened when messages are moved (archived) or deleted. This is to make it easier for you to </w:t>
      </w:r>
      <w:r w:rsidRPr="00414C9B">
        <w:rPr>
          <w:i/>
          <w:lang w:val="en-US"/>
        </w:rPr>
        <w:t>"scan"</w:t>
      </w:r>
      <w:r w:rsidRPr="00414C9B">
        <w:rPr>
          <w:lang w:val="en-US"/>
        </w:rPr>
        <w:t xml:space="preserve"> through your mail. </w:t>
      </w:r>
      <w:proofErr w:type="spellStart"/>
      <w:r>
        <w:t>This</w:t>
      </w:r>
      <w:proofErr w:type="spellEnd"/>
      <w:r>
        <w:t xml:space="preserve"> is </w:t>
      </w:r>
      <w:proofErr w:type="spellStart"/>
      <w:r>
        <w:t>described</w:t>
      </w:r>
      <w:proofErr w:type="spellEnd"/>
      <w:r>
        <w:t xml:space="preserve"> in more detail below.</w:t>
      </w:r>
    </w:p>
    <w:p w:rsidR="00E73E1B" w:rsidP="006F1D7A" w:rsidRDefault="00E73E1B" w14:paraId="19B35EB4" w14:textId="77777777">
      <w:r w:rsidRPr="00414C9B">
        <w:rPr>
          <w:lang w:val="en-US"/>
        </w:rPr>
        <w:t>To do both of the settings above</w:t>
      </w:r>
      <w:r w:rsidRPr="00414C9B">
        <w:rPr>
          <w:b/>
          <w:bCs/>
          <w:lang w:val="en-US"/>
        </w:rPr>
        <w:t xml:space="preserve">, </w:t>
      </w:r>
      <w:proofErr w:type="gramStart"/>
      <w:r w:rsidRPr="00414C9B">
        <w:rPr>
          <w:b/>
          <w:bCs/>
          <w:lang w:val="en-US"/>
        </w:rPr>
        <w:t xml:space="preserve">select </w:t>
      </w:r>
      <w:r w:rsidRPr="00414C9B">
        <w:rPr>
          <w:lang w:val="en-US"/>
        </w:rPr>
        <w:t xml:space="preserve"> Tools</w:t>
      </w:r>
      <w:proofErr w:type="gramEnd"/>
      <w:r w:rsidRPr="00414C9B">
        <w:rPr>
          <w:lang w:val="en-US"/>
        </w:rPr>
        <w:t xml:space="preserve">, Options, E-mail Options. </w:t>
      </w:r>
      <w:r>
        <w:t xml:space="preserve">For </w:t>
      </w:r>
      <w:proofErr w:type="spellStart"/>
      <w:r>
        <w:t>example</w:t>
      </w:r>
      <w:proofErr w:type="spellEnd"/>
      <w:r>
        <w:t xml:space="preserve">, make the </w:t>
      </w:r>
      <w:proofErr w:type="spellStart"/>
      <w:r>
        <w:t>settings</w:t>
      </w:r>
      <w:proofErr w:type="spellEnd"/>
      <w:r>
        <w:t xml:space="preserve"> below.</w:t>
      </w:r>
    </w:p>
    <w:p w:rsidR="006F1D7A" w:rsidP="006F1D7A" w:rsidRDefault="006F1D7A" w14:paraId="1144DBC9" w14:textId="77777777">
      <w:r>
        <w:rPr>
          <w:noProof/>
        </w:rPr>
        <w:drawing>
          <wp:inline distT="0" distB="0" distL="0" distR="0" wp14:anchorId="08590214" wp14:editId="59B16300">
            <wp:extent cx="2924175" cy="2624378"/>
            <wp:effectExtent l="171450" t="133350" r="352425" b="309322"/>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2925460" cy="2625532"/>
                    </a:xfrm>
                    <a:prstGeom prst="rect">
                      <a:avLst/>
                    </a:prstGeom>
                    <a:ln>
                      <a:noFill/>
                    </a:ln>
                    <a:effectLst>
                      <a:outerShdw blurRad="292100" dist="139700" dir="2700000" algn="tl" rotWithShape="0">
                        <a:srgbClr val="333333">
                          <a:alpha val="65000"/>
                        </a:srgbClr>
                      </a:outerShdw>
                    </a:effectLst>
                  </pic:spPr>
                </pic:pic>
              </a:graphicData>
            </a:graphic>
          </wp:inline>
        </w:drawing>
      </w:r>
    </w:p>
    <w:p w:rsidRPr="00414C9B" w:rsidR="00E73E1B" w:rsidP="006F1D7A" w:rsidRDefault="00E73E1B" w14:paraId="19B070EF" w14:textId="0C4086FA">
      <w:pPr>
        <w:rPr>
          <w:lang w:val="en-US"/>
        </w:rPr>
      </w:pPr>
      <w:r w:rsidRPr="00414C9B">
        <w:rPr>
          <w:lang w:val="en-US"/>
        </w:rPr>
        <w:t xml:space="preserve">To turn off the buzzer, click </w:t>
      </w:r>
      <w:proofErr w:type="gramStart"/>
      <w:r w:rsidRPr="00414C9B">
        <w:rPr>
          <w:lang w:val="en-US"/>
        </w:rPr>
        <w:t>Advanced  e-mail</w:t>
      </w:r>
      <w:proofErr w:type="gramEnd"/>
      <w:r w:rsidRPr="00414C9B">
        <w:rPr>
          <w:lang w:val="en-US"/>
        </w:rPr>
        <w:t xml:space="preserve"> options in this dialog box. Deselect the option circled in the figure. In Outlook </w:t>
      </w:r>
      <w:r w:rsidR="00867099">
        <w:rPr>
          <w:lang w:val="en-US"/>
        </w:rPr>
        <w:t>2021</w:t>
      </w:r>
      <w:r w:rsidRPr="00414C9B">
        <w:rPr>
          <w:lang w:val="en-US"/>
        </w:rPr>
        <w:t>, you can even choose not to have the small envelope appear in the system tray.</w:t>
      </w:r>
    </w:p>
    <w:p w:rsidRPr="00414C9B" w:rsidR="00E73E1B" w:rsidP="00E73E1B" w:rsidRDefault="00E73E1B" w14:paraId="20E93C2B" w14:textId="77777777">
      <w:pPr>
        <w:pStyle w:val="Rubrik3"/>
        <w:spacing w:after="120"/>
        <w:rPr>
          <w:lang w:val="en-US"/>
        </w:rPr>
      </w:pPr>
      <w:bookmarkStart w:name="_Toc509036257" w:id="50"/>
      <w:bookmarkStart w:name="_Toc293057842" w:id="51"/>
      <w:r w:rsidRPr="00414C9B">
        <w:rPr>
          <w:lang w:val="en-US"/>
        </w:rPr>
        <w:t xml:space="preserve">General tips for the mail you </w:t>
      </w:r>
      <w:proofErr w:type="gramStart"/>
      <w:r w:rsidRPr="00414C9B">
        <w:rPr>
          <w:lang w:val="en-US"/>
        </w:rPr>
        <w:t>send</w:t>
      </w:r>
      <w:bookmarkEnd w:id="50"/>
      <w:bookmarkEnd w:id="51"/>
      <w:proofErr w:type="gramEnd"/>
    </w:p>
    <w:p w:rsidRPr="00414C9B" w:rsidR="00E73E1B" w:rsidP="0D6407EF" w:rsidRDefault="00E73E1B" w14:paraId="2EB61211" w14:textId="77777777" w14:noSpellErr="1">
      <w:pPr>
        <w:pStyle w:val="CSBullet"/>
        <w:rPr>
          <w:lang w:val="sv-SE"/>
        </w:rPr>
      </w:pPr>
      <w:r w:rsidRPr="0D6407EF" w:rsidR="00E73E1B">
        <w:rPr>
          <w:lang w:val="sv-SE"/>
        </w:rPr>
        <w:t xml:space="preserve">Enter </w:t>
      </w:r>
      <w:r w:rsidRPr="0D6407EF" w:rsidR="00E73E1B">
        <w:rPr>
          <w:b w:val="1"/>
          <w:bCs w:val="1"/>
          <w:lang w:val="sv-SE"/>
        </w:rPr>
        <w:t xml:space="preserve">Outdated after </w:t>
      </w:r>
      <w:r w:rsidRPr="0D6407EF" w:rsidR="00E73E1B">
        <w:rPr>
          <w:b w:val="1"/>
          <w:bCs w:val="1"/>
          <w:i w:val="1"/>
          <w:iCs w:val="1"/>
          <w:lang w:val="sv-SE"/>
        </w:rPr>
        <w:t>OFTEN!</w:t>
      </w:r>
      <w:r w:rsidRPr="0D6407EF" w:rsidR="00E73E1B">
        <w:rPr>
          <w:lang w:val="sv-SE"/>
        </w:rPr>
        <w:t xml:space="preserve"> If the recipients of your letter have not had time to read it before the date and time you specify, the message will be </w:t>
      </w:r>
      <w:r w:rsidRPr="0D6407EF" w:rsidR="00E73E1B">
        <w:rPr>
          <w:lang w:val="sv-SE"/>
        </w:rPr>
        <w:t>deleted</w:t>
      </w:r>
      <w:r w:rsidRPr="0D6407EF" w:rsidR="00E73E1B">
        <w:rPr>
          <w:lang w:val="sv-SE"/>
        </w:rPr>
        <w:t>. You can do this by clicking on the button</w:t>
      </w:r>
      <w:r w:rsidRPr="0D6407EF" w:rsidR="00E73E1B">
        <w:rPr>
          <w:lang w:val="sv-SE"/>
        </w:rPr>
        <w:t>, .</w:t>
      </w:r>
      <w:r w:rsidRPr="0D6407EF" w:rsidR="00E73E1B">
        <w:rPr>
          <w:lang w:val="sv-SE"/>
        </w:rPr>
        <w:t xml:space="preserve"> Then select the date by clicking the arrow </w:t>
      </w:r>
      <w:r w:rsidRPr="0D6407EF" w:rsidR="00E73E1B">
        <w:rPr>
          <w:lang w:val="sv-SE"/>
        </w:rPr>
        <w:t xml:space="preserve">next to </w:t>
      </w:r>
      <w:r w:rsidRPr="0D6407EF" w:rsidR="00E73E1B">
        <w:rPr>
          <w:b w:val="1"/>
          <w:bCs w:val="1"/>
          <w:lang w:val="sv-SE"/>
        </w:rPr>
        <w:t>"Expires</w:t>
      </w:r>
      <w:r w:rsidRPr="0D6407EF" w:rsidR="00E73E1B">
        <w:rPr>
          <w:lang w:val="sv-SE"/>
        </w:rPr>
        <w:t xml:space="preserve"> after]. The date and time you receive in the text box can be edited as plain text.</w:t>
      </w:r>
    </w:p>
    <w:p w:rsidRPr="00414C9B" w:rsidR="00E73E1B" w:rsidP="00872889" w:rsidRDefault="00E73E1B" w14:paraId="19DFE4DA" w14:textId="77777777">
      <w:pPr>
        <w:pStyle w:val="CSBullet"/>
        <w:rPr>
          <w:lang w:val="en-US"/>
        </w:rPr>
      </w:pPr>
      <w:r w:rsidRPr="00414C9B">
        <w:rPr>
          <w:lang w:val="en-US"/>
        </w:rPr>
        <w:t>Send only to the recipients who really need the information.</w:t>
      </w:r>
    </w:p>
    <w:p w:rsidRPr="00414C9B" w:rsidR="00E73E1B" w:rsidP="00872889" w:rsidRDefault="00E73E1B" w14:paraId="3D5B4E65" w14:textId="77777777">
      <w:pPr>
        <w:pStyle w:val="CSBullet"/>
        <w:rPr>
          <w:lang w:val="en-US"/>
        </w:rPr>
      </w:pPr>
      <w:r w:rsidRPr="00414C9B">
        <w:rPr>
          <w:lang w:val="en-US"/>
        </w:rPr>
        <w:t>Write clear subject headings so that the recipients of your letter can clearly see what topic it concerns.</w:t>
      </w:r>
    </w:p>
    <w:p w:rsidRPr="00414C9B" w:rsidR="00E73E1B" w:rsidP="00872889" w:rsidRDefault="00E73E1B" w14:paraId="72DB524E" w14:textId="77777777">
      <w:pPr>
        <w:pStyle w:val="CSBullet"/>
        <w:rPr>
          <w:lang w:val="en-US"/>
        </w:rPr>
      </w:pPr>
      <w:r w:rsidRPr="00414C9B">
        <w:rPr>
          <w:lang w:val="en-US"/>
        </w:rPr>
        <w:t>Should the letter have a flag? We discuss the flags below.</w:t>
      </w:r>
    </w:p>
    <w:p w:rsidRPr="00414C9B" w:rsidR="00E73E1B" w:rsidP="00872889" w:rsidRDefault="00E73E1B" w14:paraId="62F15D77" w14:textId="77777777">
      <w:pPr>
        <w:pStyle w:val="CSBullet"/>
        <w:rPr>
          <w:lang w:val="en-US"/>
        </w:rPr>
      </w:pPr>
      <w:r w:rsidRPr="00414C9B">
        <w:rPr>
          <w:lang w:val="en-US"/>
        </w:rPr>
        <w:t>Don't forget to archive and delete the sent email.</w:t>
      </w:r>
    </w:p>
    <w:p w:rsidRPr="00414C9B" w:rsidR="00E73E1B" w:rsidP="00E73E1B" w:rsidRDefault="00E73E1B" w14:paraId="609B840E" w14:textId="77777777">
      <w:pPr>
        <w:pStyle w:val="Rubrik3"/>
        <w:spacing w:after="120"/>
        <w:rPr>
          <w:lang w:val="en-US"/>
        </w:rPr>
      </w:pPr>
      <w:bookmarkStart w:name="_Toc509036258" w:id="52"/>
      <w:bookmarkStart w:name="_Toc293057843" w:id="53"/>
      <w:r w:rsidRPr="00414C9B">
        <w:rPr>
          <w:lang w:val="en-US"/>
        </w:rPr>
        <w:t>Efficient management</w:t>
      </w:r>
      <w:bookmarkEnd w:id="52"/>
      <w:bookmarkEnd w:id="53"/>
    </w:p>
    <w:p w:rsidRPr="00414C9B" w:rsidR="00E73E1B" w:rsidP="006F1D7A" w:rsidRDefault="00E73E1B" w14:paraId="49260785" w14:textId="77777777">
      <w:pPr>
        <w:rPr>
          <w:lang w:val="en-US"/>
        </w:rPr>
      </w:pPr>
      <w:r w:rsidRPr="00414C9B">
        <w:rPr>
          <w:lang w:val="en-US"/>
        </w:rPr>
        <w:t>Decide to check your e-mail once or twice a day at the same time. And follow the same routine every time.</w:t>
      </w:r>
    </w:p>
    <w:p w:rsidRPr="00414C9B" w:rsidR="00E73E1B" w:rsidP="006F1D7A" w:rsidRDefault="00E73E1B" w14:paraId="52FB4B83" w14:textId="77777777">
      <w:pPr>
        <w:rPr>
          <w:lang w:val="en-US"/>
        </w:rPr>
      </w:pPr>
      <w:r w:rsidRPr="00414C9B">
        <w:rPr>
          <w:lang w:val="en-US"/>
        </w:rPr>
        <w:t>There are now three things you can do with the letter. These are all described as point 3 below.</w:t>
      </w:r>
    </w:p>
    <w:p w:rsidRPr="00414C9B" w:rsidR="00E73E1B" w:rsidP="00E73E1B" w:rsidRDefault="00E73E1B" w14:paraId="0D8CC466" w14:textId="77777777">
      <w:pPr>
        <w:pStyle w:val="Rubrik3"/>
        <w:spacing w:after="120"/>
        <w:rPr>
          <w:lang w:val="en-US"/>
        </w:rPr>
      </w:pPr>
      <w:bookmarkStart w:name="_Toc509036259" w:id="54"/>
      <w:bookmarkStart w:name="_Toc293057844" w:id="55"/>
      <w:r w:rsidRPr="00414C9B">
        <w:rPr>
          <w:lang w:val="en-US"/>
        </w:rPr>
        <w:t xml:space="preserve">Sent </w:t>
      </w:r>
      <w:proofErr w:type="gramStart"/>
      <w:r w:rsidRPr="00414C9B">
        <w:rPr>
          <w:lang w:val="en-US"/>
        </w:rPr>
        <w:t>letters</w:t>
      </w:r>
      <w:bookmarkEnd w:id="54"/>
      <w:bookmarkEnd w:id="55"/>
      <w:proofErr w:type="gramEnd"/>
    </w:p>
    <w:p w:rsidRPr="00414C9B" w:rsidR="00E73E1B" w:rsidP="006F1D7A" w:rsidRDefault="00E73E1B" w14:paraId="6C572E6E" w14:textId="77777777">
      <w:pPr>
        <w:rPr>
          <w:lang w:val="en-US"/>
        </w:rPr>
      </w:pPr>
      <w:r w:rsidRPr="00414C9B">
        <w:rPr>
          <w:lang w:val="en-US"/>
        </w:rPr>
        <w:t xml:space="preserve">It's easy to forget the rapidly growing volume of letters sent. Many times, the letters I have sent may contain information that I need to check myself </w:t>
      </w:r>
      <w:proofErr w:type="gramStart"/>
      <w:r w:rsidRPr="00414C9B">
        <w:rPr>
          <w:lang w:val="en-US"/>
        </w:rPr>
        <w:t>at a later time</w:t>
      </w:r>
      <w:proofErr w:type="gramEnd"/>
      <w:r w:rsidRPr="00414C9B">
        <w:rPr>
          <w:lang w:val="en-US"/>
        </w:rPr>
        <w:t>. Therefore, do a thorough review of your sent letters often.</w:t>
      </w:r>
    </w:p>
    <w:p w:rsidRPr="00414C9B" w:rsidR="00E73E1B" w:rsidP="00872889" w:rsidRDefault="00E73E1B" w14:paraId="679D26B2" w14:textId="77777777">
      <w:pPr>
        <w:pStyle w:val="CSBullet"/>
        <w:rPr>
          <w:lang w:val="en-US"/>
        </w:rPr>
      </w:pPr>
      <w:r w:rsidRPr="00414C9B">
        <w:rPr>
          <w:lang w:val="en-US"/>
        </w:rPr>
        <w:t xml:space="preserve">Don't save </w:t>
      </w:r>
      <w:r w:rsidRPr="00414C9B">
        <w:rPr>
          <w:i/>
          <w:lang w:val="en-US"/>
        </w:rPr>
        <w:t>junk</w:t>
      </w:r>
      <w:r w:rsidRPr="00414C9B">
        <w:rPr>
          <w:lang w:val="en-US"/>
        </w:rPr>
        <w:t xml:space="preserve"> and your important replies in the same folder. Throw away the junk and sort important replies into the folders where they belong.</w:t>
      </w:r>
    </w:p>
    <w:p w:rsidRPr="00414C9B" w:rsidR="00E73E1B" w:rsidP="00872889" w:rsidRDefault="00E73E1B" w14:paraId="12E27ADF" w14:textId="77777777">
      <w:pPr>
        <w:pStyle w:val="CSBullet"/>
        <w:rPr>
          <w:lang w:val="en-US"/>
        </w:rPr>
      </w:pPr>
      <w:r w:rsidRPr="00414C9B">
        <w:rPr>
          <w:lang w:val="en-US"/>
        </w:rPr>
        <w:t>Think about whether you can't throw away the letter you received and save only your reply. When you reply to a letter, the text of the received letter is attached to this reply letter by default. Therefore, all the information you need is in the reply letter.</w:t>
      </w:r>
    </w:p>
    <w:p w:rsidRPr="00414C9B" w:rsidR="00024F00" w:rsidP="00E73E1B" w:rsidRDefault="00024F00" w14:paraId="15906853" w14:textId="77777777">
      <w:pPr>
        <w:pStyle w:val="Rubrik3"/>
        <w:spacing w:after="120"/>
        <w:rPr>
          <w:lang w:val="en-US"/>
        </w:rPr>
      </w:pPr>
      <w:bookmarkStart w:name="_Toc509036261" w:id="56"/>
      <w:bookmarkStart w:name="_Toc293057845" w:id="57"/>
      <w:bookmarkStart w:name="_Toc509036260" w:id="58"/>
      <w:r w:rsidRPr="00414C9B">
        <w:rPr>
          <w:lang w:val="en-US"/>
        </w:rPr>
        <w:t>Flags</w:t>
      </w:r>
      <w:bookmarkEnd w:id="56"/>
      <w:bookmarkEnd w:id="57"/>
    </w:p>
    <w:p w:rsidRPr="00414C9B" w:rsidR="00024F00" w:rsidP="006F1D7A" w:rsidRDefault="00024F00" w14:paraId="5FFEEB2D" w14:textId="77777777">
      <w:pPr>
        <w:rPr>
          <w:lang w:val="en-US"/>
        </w:rPr>
      </w:pPr>
      <w:r w:rsidRPr="00414C9B">
        <w:rPr>
          <w:lang w:val="en-US"/>
        </w:rPr>
        <w:t xml:space="preserve">If you and your colleagues embrace the ideas presented above, you'll all be going through your email a couple of times a day. However, there are times when e-mail is used for urgent messages. For example, meetings whose location or start time is changed, notifications about network problems. Of course, many acute problems are most easily solved with a phone call, but messages like the ones above are likely to reach </w:t>
      </w:r>
      <w:proofErr w:type="gramStart"/>
      <w:r w:rsidRPr="00414C9B">
        <w:rPr>
          <w:lang w:val="en-US"/>
        </w:rPr>
        <w:t>a number of</w:t>
      </w:r>
      <w:proofErr w:type="gramEnd"/>
      <w:r w:rsidRPr="00414C9B">
        <w:rPr>
          <w:lang w:val="en-US"/>
        </w:rPr>
        <w:t xml:space="preserve"> people. The solution to this may be to use flags.</w:t>
      </w:r>
    </w:p>
    <w:p w:rsidRPr="00414C9B" w:rsidR="00024F00" w:rsidP="006F1D7A" w:rsidRDefault="00024F00" w14:paraId="519111EF" w14:textId="77777777">
      <w:pPr>
        <w:rPr>
          <w:lang w:val="en-US"/>
        </w:rPr>
      </w:pPr>
      <w:r w:rsidRPr="00414C9B">
        <w:rPr>
          <w:lang w:val="en-US"/>
        </w:rPr>
        <w:t>A flag can be given a subject and time for completion. When this time has passed, a reminder is displayed, which then calls the recipient's attention. The reminder appears only for messages that remain in your inbox. This means that if the message is archived, the reminder won't appear. But by then, the recipient will have already noticed the content. We will now show you how to mark an e-mail with a flag:</w:t>
      </w:r>
    </w:p>
    <w:p w:rsidRPr="00414C9B" w:rsidR="00024F00" w:rsidP="006F1D7A" w:rsidRDefault="00024F00" w14:paraId="4569EFF1" w14:textId="77777777">
      <w:pPr>
        <w:rPr>
          <w:lang w:val="en-US"/>
        </w:rPr>
      </w:pPr>
      <w:r w:rsidRPr="00414C9B">
        <w:rPr>
          <w:lang w:val="en-US"/>
        </w:rPr>
        <w:t>The easiest way to mark a flag as complete is to right-click the message in your inbox.</w:t>
      </w:r>
    </w:p>
    <w:p w:rsidRPr="00414C9B" w:rsidR="00E73E1B" w:rsidP="00E73E1B" w:rsidRDefault="00E73E1B" w14:paraId="0C26BC88" w14:textId="77777777">
      <w:pPr>
        <w:pStyle w:val="Rubrik3"/>
        <w:spacing w:after="120"/>
        <w:rPr>
          <w:lang w:val="en-US"/>
        </w:rPr>
      </w:pPr>
      <w:bookmarkStart w:name="_Toc293057846" w:id="59"/>
      <w:r w:rsidRPr="00414C9B">
        <w:rPr>
          <w:lang w:val="en-US"/>
        </w:rPr>
        <w:t>Rule guiding</w:t>
      </w:r>
      <w:bookmarkEnd w:id="58"/>
      <w:bookmarkEnd w:id="59"/>
    </w:p>
    <w:p w:rsidRPr="00414C9B" w:rsidR="00E73E1B" w:rsidP="006F1D7A" w:rsidRDefault="00E73E1B" w14:paraId="451B67ED" w14:textId="77777777">
      <w:pPr>
        <w:rPr>
          <w:lang w:val="en-US"/>
        </w:rPr>
      </w:pPr>
      <w:r w:rsidRPr="00414C9B">
        <w:rPr>
          <w:lang w:val="en-US"/>
        </w:rPr>
        <w:t>There may be people whose e-mail is so important that you want to be interrupted. For example, it could be your manager, a customer or an administrator who sends out notifications that the e-mail traffic will be disrupted. The Rules Wizard can be used to display dialog boxes that notify you if such e-mail has been received.</w:t>
      </w:r>
    </w:p>
    <w:p w:rsidRPr="00414C9B" w:rsidR="00E73E1B" w:rsidP="006F1D7A" w:rsidRDefault="00E73E1B" w14:paraId="476EC39E" w14:textId="77777777">
      <w:pPr>
        <w:rPr>
          <w:lang w:val="en-US"/>
        </w:rPr>
      </w:pPr>
      <w:r w:rsidRPr="00414C9B">
        <w:rPr>
          <w:lang w:val="en-US"/>
        </w:rPr>
        <w:t xml:space="preserve">The Rules Wizard can also be used to automatically sort the e-mail into the correct folder. Based on these folders, you can then tackle the record that matters most. The downside of this way of working is that you once again split up </w:t>
      </w:r>
      <w:proofErr w:type="gramStart"/>
      <w:r w:rsidRPr="00414C9B">
        <w:rPr>
          <w:lang w:val="en-US"/>
        </w:rPr>
        <w:t>and in some cases</w:t>
      </w:r>
      <w:proofErr w:type="gramEnd"/>
      <w:r w:rsidRPr="00414C9B">
        <w:rPr>
          <w:lang w:val="en-US"/>
        </w:rPr>
        <w:t xml:space="preserve"> don't prioritize email in a proper way. I recommend this way of working only to those who don't receive a lot of emails per day.</w:t>
      </w:r>
    </w:p>
    <w:p w:rsidRPr="00414C9B" w:rsidR="00E73E1B" w:rsidP="006F1D7A" w:rsidRDefault="00E73E1B" w14:paraId="7F535A0A" w14:textId="77777777">
      <w:pPr>
        <w:rPr>
          <w:lang w:val="en-US"/>
        </w:rPr>
      </w:pPr>
      <w:r w:rsidRPr="00414C9B">
        <w:rPr>
          <w:lang w:val="en-US"/>
        </w:rPr>
        <w:t>This material focuses on the possibility of being alerted to particularly important emails with dialog boxes. The example creates a rule that displays a dialog box for all email from a specific person:</w:t>
      </w:r>
    </w:p>
    <w:p w:rsidR="001676A6" w:rsidP="006F1D7A" w:rsidRDefault="001676A6" w14:paraId="3BB22313" w14:textId="77777777">
      <w:r>
        <w:rPr>
          <w:noProof/>
        </w:rPr>
        <w:drawing>
          <wp:inline distT="0" distB="0" distL="0" distR="0" wp14:anchorId="052FD783" wp14:editId="176B6E45">
            <wp:extent cx="3400425" cy="2637943"/>
            <wp:effectExtent l="171450" t="133350" r="371475" b="295757"/>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3400425" cy="2637943"/>
                    </a:xfrm>
                    <a:prstGeom prst="rect">
                      <a:avLst/>
                    </a:prstGeom>
                    <a:ln>
                      <a:noFill/>
                    </a:ln>
                    <a:effectLst>
                      <a:outerShdw blurRad="292100" dist="139700" dir="2700000" algn="tl" rotWithShape="0">
                        <a:srgbClr val="333333">
                          <a:alpha val="65000"/>
                        </a:srgbClr>
                      </a:outerShdw>
                    </a:effectLst>
                  </pic:spPr>
                </pic:pic>
              </a:graphicData>
            </a:graphic>
          </wp:inline>
        </w:drawing>
      </w:r>
    </w:p>
    <w:p w:rsidRPr="00414C9B" w:rsidR="00E73E1B" w:rsidP="00E73E1B" w:rsidRDefault="00E73E1B" w14:paraId="3BF86A0B" w14:textId="77777777">
      <w:pPr>
        <w:pStyle w:val="Rubrik3"/>
        <w:spacing w:after="120"/>
        <w:rPr>
          <w:lang w:val="en-US"/>
        </w:rPr>
      </w:pPr>
      <w:bookmarkStart w:name="_Toc509036262" w:id="60"/>
      <w:bookmarkStart w:name="_Toc293057847" w:id="61"/>
      <w:r w:rsidRPr="00414C9B">
        <w:rPr>
          <w:lang w:val="en-US"/>
        </w:rPr>
        <w:t>Common rules for the company</w:t>
      </w:r>
      <w:bookmarkEnd w:id="60"/>
      <w:bookmarkEnd w:id="61"/>
    </w:p>
    <w:p w:rsidRPr="00414C9B" w:rsidR="00E73E1B" w:rsidP="006F1D7A" w:rsidRDefault="00E73E1B" w14:paraId="4408EF2E" w14:textId="77777777">
      <w:pPr>
        <w:rPr>
          <w:lang w:val="en-US"/>
        </w:rPr>
      </w:pPr>
      <w:r w:rsidRPr="00414C9B">
        <w:rPr>
          <w:lang w:val="en-US"/>
        </w:rPr>
        <w:t xml:space="preserve">If you all use the same system and </w:t>
      </w:r>
      <w:r w:rsidRPr="00414C9B">
        <w:rPr>
          <w:i/>
          <w:iCs/>
          <w:lang w:val="en-US"/>
        </w:rPr>
        <w:t>coding language</w:t>
      </w:r>
      <w:r w:rsidRPr="00414C9B">
        <w:rPr>
          <w:lang w:val="en-US"/>
        </w:rPr>
        <w:t xml:space="preserve">, it will make it easier for all of you. The aim of these common rules is to reduce the volume of e-mails and to make it easier to </w:t>
      </w:r>
      <w:proofErr w:type="spellStart"/>
      <w:r w:rsidRPr="00414C9B">
        <w:rPr>
          <w:lang w:val="en-US"/>
        </w:rPr>
        <w:t>prioritise</w:t>
      </w:r>
      <w:proofErr w:type="spellEnd"/>
      <w:r w:rsidRPr="00414C9B">
        <w:rPr>
          <w:lang w:val="en-US"/>
        </w:rPr>
        <w:t xml:space="preserve"> the order in which e-mails are to be acted upon.</w:t>
      </w:r>
    </w:p>
    <w:p w:rsidR="00872889" w:rsidP="00872889" w:rsidRDefault="00E73E1B" w14:paraId="6256D1D4" w14:textId="77777777">
      <w:pPr>
        <w:pStyle w:val="CSBullet"/>
      </w:pPr>
      <w:r w:rsidRPr="00414C9B">
        <w:rPr>
          <w:lang w:val="en-US"/>
        </w:rPr>
        <w:t xml:space="preserve">Get a coding system for priorities. We suggest that you use the three levels that Outlook already has. This coding system should also include the flags used by the company. Of course, the simplest solution is to use only the default </w:t>
      </w:r>
      <w:proofErr w:type="gramStart"/>
      <w:r w:rsidRPr="00414C9B">
        <w:rPr>
          <w:lang w:val="en-US"/>
        </w:rPr>
        <w:t>Follow  up</w:t>
      </w:r>
      <w:proofErr w:type="gramEnd"/>
      <w:r w:rsidRPr="00414C9B">
        <w:rPr>
          <w:lang w:val="en-US"/>
        </w:rPr>
        <w:t xml:space="preserve"> flag. </w:t>
      </w:r>
      <w:r>
        <w:t xml:space="preserve">Suggestions for </w:t>
      </w:r>
      <w:proofErr w:type="spellStart"/>
      <w:r>
        <w:t>self-defined</w:t>
      </w:r>
      <w:proofErr w:type="spellEnd"/>
      <w:r>
        <w:t xml:space="preserve"> </w:t>
      </w:r>
      <w:proofErr w:type="spellStart"/>
      <w:r>
        <w:t>company</w:t>
      </w:r>
      <w:proofErr w:type="spellEnd"/>
      <w:r>
        <w:t xml:space="preserve"> flags </w:t>
      </w:r>
      <w:proofErr w:type="spellStart"/>
      <w:r>
        <w:t>are</w:t>
      </w:r>
      <w:proofErr w:type="spellEnd"/>
      <w:r>
        <w:t>:</w:t>
      </w:r>
    </w:p>
    <w:p w:rsidRPr="00414C9B" w:rsidR="00872889" w:rsidP="00872889" w:rsidRDefault="00E73E1B" w14:paraId="221B3CCA" w14:textId="77777777">
      <w:pPr>
        <w:pStyle w:val="CSBullet"/>
        <w:numPr>
          <w:ilvl w:val="1"/>
          <w:numId w:val="16"/>
        </w:numPr>
        <w:rPr>
          <w:lang w:val="en-US"/>
        </w:rPr>
      </w:pPr>
      <w:r w:rsidRPr="00414C9B">
        <w:rPr>
          <w:i/>
          <w:lang w:val="en-US"/>
        </w:rPr>
        <w:t>Meeting information</w:t>
      </w:r>
      <w:r w:rsidRPr="00414C9B">
        <w:rPr>
          <w:lang w:val="en-US"/>
        </w:rPr>
        <w:t xml:space="preserve"> – Used by the convener to announce a change in meeting time or meeting room, etc.</w:t>
      </w:r>
    </w:p>
    <w:p w:rsidRPr="00414C9B" w:rsidR="00872889" w:rsidP="00872889" w:rsidRDefault="00E73E1B" w14:paraId="7482D656" w14:textId="77777777">
      <w:pPr>
        <w:pStyle w:val="CSBullet"/>
        <w:numPr>
          <w:ilvl w:val="1"/>
          <w:numId w:val="16"/>
        </w:numPr>
        <w:rPr>
          <w:lang w:val="en-US"/>
        </w:rPr>
      </w:pPr>
      <w:r w:rsidRPr="00414C9B">
        <w:rPr>
          <w:i/>
          <w:lang w:val="en-US"/>
        </w:rPr>
        <w:t>Technical Information</w:t>
      </w:r>
      <w:r w:rsidRPr="00414C9B">
        <w:rPr>
          <w:lang w:val="en-US"/>
        </w:rPr>
        <w:t xml:space="preserve"> – Used by a technical administrator for notifications about e-mail viruses, network or Internet problems, etc.</w:t>
      </w:r>
    </w:p>
    <w:p w:rsidRPr="00414C9B" w:rsidR="00E73E1B" w:rsidP="00872889" w:rsidRDefault="00E73E1B" w14:paraId="25CC809E" w14:textId="5A658DE3">
      <w:pPr>
        <w:pStyle w:val="CSBullet"/>
        <w:numPr>
          <w:ilvl w:val="1"/>
          <w:numId w:val="16"/>
        </w:numPr>
        <w:rPr>
          <w:lang w:val="en-US"/>
        </w:rPr>
      </w:pPr>
      <w:r w:rsidRPr="00414C9B">
        <w:rPr>
          <w:i/>
          <w:lang w:val="en-US"/>
        </w:rPr>
        <w:t>Customer information</w:t>
      </w:r>
      <w:r w:rsidRPr="00414C9B">
        <w:rPr>
          <w:lang w:val="en-US"/>
        </w:rPr>
        <w:t xml:space="preserve"> – Can be used, for example, if special consideration should be given to customers visiting. These priorities and flags can then be combined with the use of the Rules Wizard to attract just the attention that a particular letter requires.</w:t>
      </w:r>
    </w:p>
    <w:p w:rsidRPr="00414C9B" w:rsidR="00E73E1B" w:rsidP="006F1D7A" w:rsidRDefault="00E73E1B" w14:paraId="316EFD20" w14:textId="77777777">
      <w:pPr>
        <w:rPr>
          <w:lang w:val="en-US"/>
        </w:rPr>
      </w:pPr>
      <w:r w:rsidRPr="00414C9B">
        <w:rPr>
          <w:lang w:val="en-US"/>
        </w:rPr>
        <w:t xml:space="preserve">Set guidelines for how meaningful subject lines should be written. You need to understand what the letter contains </w:t>
      </w:r>
      <w:proofErr w:type="gramStart"/>
      <w:r w:rsidRPr="00414C9B">
        <w:rPr>
          <w:lang w:val="en-US"/>
        </w:rPr>
        <w:t>in order to</w:t>
      </w:r>
      <w:proofErr w:type="gramEnd"/>
      <w:r w:rsidRPr="00414C9B">
        <w:rPr>
          <w:lang w:val="en-US"/>
        </w:rPr>
        <w:t xml:space="preserve"> be able to prioritize it and to be able to easily find it if it is archived.</w:t>
      </w:r>
    </w:p>
    <w:p w:rsidRPr="00414C9B" w:rsidR="00E73E1B" w:rsidP="006F1D7A" w:rsidRDefault="00E73E1B" w14:paraId="09F1724B" w14:textId="77777777">
      <w:pPr>
        <w:rPr>
          <w:lang w:val="en-US"/>
        </w:rPr>
      </w:pPr>
      <w:r w:rsidRPr="00414C9B">
        <w:rPr>
          <w:lang w:val="en-US"/>
        </w:rPr>
        <w:t>Don't argue over email. Without nuance and body language, the short messages can easily be misunderstood.</w:t>
      </w:r>
    </w:p>
    <w:p w:rsidRPr="00414C9B" w:rsidR="00E73E1B" w:rsidP="006F1D7A" w:rsidRDefault="00E73E1B" w14:paraId="0EBA6D88" w14:textId="77777777">
      <w:pPr>
        <w:rPr>
          <w:lang w:val="en-US"/>
        </w:rPr>
      </w:pPr>
      <w:r w:rsidRPr="00414C9B">
        <w:rPr>
          <w:lang w:val="en-US"/>
        </w:rPr>
        <w:t xml:space="preserve">Should everyone be able to send to </w:t>
      </w:r>
      <w:r w:rsidRPr="00414C9B">
        <w:rPr>
          <w:i/>
          <w:iCs/>
          <w:lang w:val="en-US"/>
        </w:rPr>
        <w:t>"The whole department",</w:t>
      </w:r>
      <w:r w:rsidRPr="00414C9B">
        <w:rPr>
          <w:lang w:val="en-US"/>
        </w:rPr>
        <w:t xml:space="preserve"> </w:t>
      </w:r>
      <w:r w:rsidRPr="00414C9B">
        <w:rPr>
          <w:i/>
          <w:iCs/>
          <w:lang w:val="en-US"/>
        </w:rPr>
        <w:t>"The whole company"</w:t>
      </w:r>
      <w:r w:rsidRPr="00414C9B">
        <w:rPr>
          <w:lang w:val="en-US"/>
        </w:rPr>
        <w:t>? It is possible to block this. A simpler solution is, of course, to set up guidelines for the types of letters that may be sent to large distribution lists.</w:t>
      </w:r>
    </w:p>
    <w:p w:rsidRPr="00414C9B" w:rsidR="00E73E1B" w:rsidP="006F1D7A" w:rsidRDefault="00E73E1B" w14:paraId="2108BC6C" w14:textId="77777777">
      <w:pPr>
        <w:rPr>
          <w:lang w:val="en-US"/>
        </w:rPr>
      </w:pPr>
      <w:r w:rsidRPr="00414C9B">
        <w:rPr>
          <w:lang w:val="en-US"/>
        </w:rPr>
        <w:t>Could this information be placed on the Intranet or in a public folder, such as a bulletin board?</w:t>
      </w:r>
    </w:p>
    <w:p w:rsidRPr="00414C9B" w:rsidR="00E73E1B" w:rsidP="00E73E1B" w:rsidRDefault="00E73E1B" w14:paraId="67312FAF" w14:textId="77777777">
      <w:pPr>
        <w:pStyle w:val="Rubrik2"/>
        <w:spacing w:after="120"/>
        <w:rPr>
          <w:lang w:val="en-US"/>
        </w:rPr>
      </w:pPr>
      <w:bookmarkStart w:name="_Toc509036263" w:id="62"/>
      <w:bookmarkStart w:name="_Toc293057848" w:id="63"/>
      <w:r w:rsidRPr="00414C9B">
        <w:rPr>
          <w:lang w:val="en-US"/>
        </w:rPr>
        <w:t>Meeting Management</w:t>
      </w:r>
      <w:bookmarkEnd w:id="62"/>
      <w:bookmarkEnd w:id="63"/>
    </w:p>
    <w:p w:rsidRPr="00414C9B" w:rsidR="00E73E1B" w:rsidP="006F1D7A" w:rsidRDefault="00E73E1B" w14:paraId="64FF2C1B" w14:textId="77777777">
      <w:pPr>
        <w:rPr>
          <w:lang w:val="en-US"/>
        </w:rPr>
      </w:pPr>
      <w:r w:rsidRPr="00414C9B">
        <w:rPr>
          <w:lang w:val="en-US"/>
        </w:rPr>
        <w:t>Outlook gives you the ability to control your colleagues' ability to join a meeting. That way, you don't have to call around and check what time is best for the most. Furthermore, in all booked times in the calendar, you can enter information about the meeting itself. It can be an agenda or information about what is required of the meeting participants. However, this can lead to problems as it is a default setting that old information is archived or deleted from the calendar.</w:t>
      </w:r>
    </w:p>
    <w:p w:rsidRPr="00414C9B" w:rsidR="00E73E1B" w:rsidP="006F1D7A" w:rsidRDefault="00E73E1B" w14:paraId="2C4BF85A" w14:textId="77777777">
      <w:pPr>
        <w:rPr>
          <w:lang w:val="en-US"/>
        </w:rPr>
      </w:pPr>
      <w:r w:rsidRPr="00414C9B">
        <w:rPr>
          <w:lang w:val="en-US"/>
        </w:rPr>
        <w:t xml:space="preserve">Furthermore, it can be tricky to find a meeting that took place a few months ago. If you can't remember the exact date, you can use the search function, but in order not to fragment your information, the meeting information should also be in your </w:t>
      </w:r>
      <w:r w:rsidRPr="00414C9B">
        <w:rPr>
          <w:i/>
          <w:lang w:val="en-US"/>
        </w:rPr>
        <w:t>Task list</w:t>
      </w:r>
      <w:r w:rsidRPr="00414C9B">
        <w:rPr>
          <w:lang w:val="en-US"/>
        </w:rPr>
        <w:t>.</w:t>
      </w:r>
    </w:p>
    <w:p w:rsidRPr="00414C9B" w:rsidR="00E73E1B" w:rsidP="006F1D7A" w:rsidRDefault="00E73E1B" w14:paraId="798367CA" w14:textId="77777777">
      <w:pPr>
        <w:rPr>
          <w:lang w:val="en-US"/>
        </w:rPr>
      </w:pPr>
      <w:r w:rsidRPr="00414C9B">
        <w:rPr>
          <w:lang w:val="en-US"/>
        </w:rPr>
        <w:t xml:space="preserve">As soon as you receive a meeting invitation should convert it to a task with the correct start date and priority. If you decide to host a meeting, you should first create a task in which all meeting information is entered. That way, you'll still have everything related to a key area in your </w:t>
      </w:r>
      <w:r w:rsidRPr="00414C9B">
        <w:rPr>
          <w:i/>
          <w:lang w:val="en-US"/>
        </w:rPr>
        <w:t>Tasks list</w:t>
      </w:r>
      <w:r w:rsidRPr="00414C9B">
        <w:rPr>
          <w:lang w:val="en-US"/>
        </w:rPr>
        <w:t xml:space="preserve">. It is worth repeating that if you have a complete overview of what needs to be done in your key areas, you can more easily focus on the tasks that need to be done </w:t>
      </w:r>
      <w:r w:rsidRPr="00414C9B">
        <w:rPr>
          <w:i/>
          <w:iCs/>
          <w:lang w:val="en-US"/>
        </w:rPr>
        <w:t>now</w:t>
      </w:r>
      <w:r w:rsidRPr="00414C9B">
        <w:rPr>
          <w:lang w:val="en-US"/>
        </w:rPr>
        <w:t>.</w:t>
      </w:r>
    </w:p>
    <w:p w:rsidRPr="00414C9B" w:rsidR="00E73E1B" w:rsidP="006F1D7A" w:rsidRDefault="00E73E1B" w14:paraId="41319B15" w14:textId="77777777">
      <w:pPr>
        <w:rPr>
          <w:lang w:val="en-US"/>
        </w:rPr>
      </w:pPr>
      <w:r w:rsidRPr="00414C9B">
        <w:rPr>
          <w:lang w:val="en-US"/>
        </w:rPr>
        <w:t xml:space="preserve">Many of the tips below are not directly related to </w:t>
      </w:r>
      <w:proofErr w:type="gramStart"/>
      <w:r w:rsidRPr="00414C9B">
        <w:rPr>
          <w:lang w:val="en-US"/>
        </w:rPr>
        <w:t>Outlook, but</w:t>
      </w:r>
      <w:proofErr w:type="gramEnd"/>
      <w:r w:rsidRPr="00414C9B">
        <w:rPr>
          <w:lang w:val="en-US"/>
        </w:rPr>
        <w:t xml:space="preserve"> are still described to give a holistic perspective to meeting management.</w:t>
      </w:r>
    </w:p>
    <w:p w:rsidRPr="00414C9B" w:rsidR="00E73E1B" w:rsidP="00E73E1B" w:rsidRDefault="00E73E1B" w14:paraId="27174148" w14:textId="77777777">
      <w:pPr>
        <w:pStyle w:val="Rubrik3"/>
        <w:spacing w:after="120"/>
        <w:rPr>
          <w:lang w:val="en-US"/>
        </w:rPr>
      </w:pPr>
      <w:bookmarkStart w:name="_Toc293057849" w:id="64"/>
      <w:r w:rsidRPr="00414C9B">
        <w:rPr>
          <w:lang w:val="en-US"/>
        </w:rPr>
        <w:t xml:space="preserve">Overview in the </w:t>
      </w:r>
      <w:proofErr w:type="gramStart"/>
      <w:r w:rsidRPr="00414C9B">
        <w:rPr>
          <w:lang w:val="en-US"/>
        </w:rPr>
        <w:t>calendar</w:t>
      </w:r>
      <w:bookmarkEnd w:id="64"/>
      <w:proofErr w:type="gramEnd"/>
    </w:p>
    <w:p w:rsidRPr="00414C9B" w:rsidR="00E73E1B" w:rsidP="006F1D7A" w:rsidRDefault="00E73E1B" w14:paraId="42303A07" w14:textId="2A5E2AB2">
      <w:pPr>
        <w:rPr>
          <w:lang w:val="en-US"/>
        </w:rPr>
      </w:pPr>
      <w:r w:rsidRPr="00414C9B">
        <w:rPr>
          <w:lang w:val="en-US"/>
        </w:rPr>
        <w:t xml:space="preserve">In Outlook </w:t>
      </w:r>
      <w:r w:rsidR="00867099">
        <w:rPr>
          <w:lang w:val="en-US"/>
        </w:rPr>
        <w:t>2021</w:t>
      </w:r>
      <w:r w:rsidRPr="00414C9B">
        <w:rPr>
          <w:lang w:val="en-US"/>
        </w:rPr>
        <w:t xml:space="preserve">, you can create a more straightforward calendar by using </w:t>
      </w:r>
      <w:r w:rsidRPr="00414C9B">
        <w:rPr>
          <w:b/>
          <w:bCs/>
          <w:lang w:val="en-US"/>
        </w:rPr>
        <w:t>Calendar Coloring</w:t>
      </w:r>
      <w:r w:rsidRPr="00414C9B">
        <w:rPr>
          <w:bCs/>
          <w:lang w:val="en-US"/>
        </w:rPr>
        <w:t xml:space="preserve"> or </w:t>
      </w:r>
      <w:r w:rsidRPr="00414C9B">
        <w:rPr>
          <w:b/>
          <w:bCs/>
          <w:lang w:val="en-US"/>
        </w:rPr>
        <w:t>Labels</w:t>
      </w:r>
      <w:r w:rsidRPr="00414C9B">
        <w:rPr>
          <w:lang w:val="en-US"/>
        </w:rPr>
        <w:t xml:space="preserve">. When you mark several days, for example in the weekly planning, it can be difficult to read what it says. The designation gives you the opportunity to give similar activities the same color, which gives you a better overview. You can either select the activity and click the button shown above or open the booked time slot and select a color from the Label drop-down </w:t>
      </w:r>
      <w:proofErr w:type="gramStart"/>
      <w:r w:rsidRPr="00414C9B">
        <w:rPr>
          <w:lang w:val="en-US"/>
        </w:rPr>
        <w:t>list  .</w:t>
      </w:r>
      <w:proofErr w:type="gramEnd"/>
    </w:p>
    <w:p w:rsidRPr="00414C9B" w:rsidR="00E73E1B" w:rsidP="006F1D7A" w:rsidRDefault="00E73E1B" w14:paraId="4F2EF456" w14:textId="77777777">
      <w:pPr>
        <w:rPr>
          <w:lang w:val="en-US"/>
        </w:rPr>
      </w:pPr>
      <w:r w:rsidRPr="00414C9B">
        <w:rPr>
          <w:lang w:val="en-US"/>
        </w:rPr>
        <w:t xml:space="preserve">You can change the names of the labels yourself by clicking on the button and selecting </w:t>
      </w:r>
      <w:r w:rsidRPr="00414C9B">
        <w:rPr>
          <w:b/>
          <w:bCs/>
          <w:lang w:val="en-US"/>
        </w:rPr>
        <w:t xml:space="preserve">Edit labels: </w:t>
      </w:r>
    </w:p>
    <w:p w:rsidRPr="00414C9B" w:rsidR="00E73E1B" w:rsidP="006F1D7A" w:rsidRDefault="00E73E1B" w14:paraId="57606042" w14:textId="77777777">
      <w:pPr>
        <w:rPr>
          <w:lang w:val="en-US"/>
        </w:rPr>
      </w:pPr>
      <w:r w:rsidRPr="00414C9B">
        <w:rPr>
          <w:lang w:val="en-US"/>
        </w:rPr>
        <w:t xml:space="preserve">You can also set </w:t>
      </w:r>
      <w:proofErr w:type="gramStart"/>
      <w:r w:rsidRPr="00414C9B">
        <w:rPr>
          <w:lang w:val="en-US"/>
        </w:rPr>
        <w:t xml:space="preserve">Automatic </w:t>
      </w:r>
      <w:r w:rsidRPr="00414C9B">
        <w:rPr>
          <w:b/>
          <w:lang w:val="en-US"/>
        </w:rPr>
        <w:t xml:space="preserve"> </w:t>
      </w:r>
      <w:r w:rsidRPr="00414C9B">
        <w:rPr>
          <w:lang w:val="en-US"/>
        </w:rPr>
        <w:t>Formatting</w:t>
      </w:r>
      <w:proofErr w:type="gramEnd"/>
      <w:r w:rsidRPr="00414C9B">
        <w:rPr>
          <w:lang w:val="en-US"/>
        </w:rPr>
        <w:t xml:space="preserve">, which colors all appointments that contain the text "Appointment" with a specific color. Follow the instructions below to automatically select the designation of booked times where the word </w:t>
      </w:r>
      <w:r w:rsidRPr="00414C9B">
        <w:rPr>
          <w:i/>
          <w:iCs/>
          <w:lang w:val="en-US"/>
        </w:rPr>
        <w:t>meeting</w:t>
      </w:r>
      <w:r w:rsidRPr="00414C9B">
        <w:rPr>
          <w:lang w:val="en-US"/>
        </w:rPr>
        <w:t xml:space="preserve"> is included in the subject line or note field of your calendar item:</w:t>
      </w:r>
    </w:p>
    <w:p w:rsidRPr="00414C9B" w:rsidR="00E73E1B" w:rsidP="00E73E1B" w:rsidRDefault="00E73E1B" w14:paraId="275995BA" w14:textId="77777777">
      <w:pPr>
        <w:pStyle w:val="Rubrik3"/>
        <w:spacing w:after="120"/>
        <w:rPr>
          <w:lang w:val="en-US"/>
        </w:rPr>
      </w:pPr>
      <w:bookmarkStart w:name="_Toc509036264" w:id="65"/>
      <w:bookmarkStart w:name="_Toc293057850" w:id="66"/>
      <w:r w:rsidRPr="00414C9B">
        <w:rPr>
          <w:lang w:val="en-US"/>
        </w:rPr>
        <w:t>Generally</w:t>
      </w:r>
      <w:bookmarkEnd w:id="65"/>
      <w:bookmarkEnd w:id="66"/>
    </w:p>
    <w:p w:rsidRPr="00414C9B" w:rsidR="00E73E1B" w:rsidP="006F1D7A" w:rsidRDefault="00E73E1B" w14:paraId="32D1BA91" w14:textId="77777777">
      <w:pPr>
        <w:rPr>
          <w:lang w:val="en-US"/>
        </w:rPr>
      </w:pPr>
      <w:r w:rsidRPr="00414C9B">
        <w:rPr>
          <w:lang w:val="en-US"/>
        </w:rPr>
        <w:t>The following tips may be worth keeping in mind when you are invited or invite to a meeting yourself.</w:t>
      </w:r>
    </w:p>
    <w:p w:rsidRPr="00414C9B" w:rsidR="00E73E1B" w:rsidP="006F1D7A" w:rsidRDefault="00E73E1B" w14:paraId="32EF16C8" w14:textId="77777777">
      <w:pPr>
        <w:rPr>
          <w:lang w:val="en-US"/>
        </w:rPr>
      </w:pPr>
      <w:r w:rsidRPr="00414C9B">
        <w:rPr>
          <w:lang w:val="en-US"/>
        </w:rPr>
        <w:t>Is the meeting needed or can we solve this with informal conversations, telephone, etc.?</w:t>
      </w:r>
    </w:p>
    <w:p w:rsidRPr="00414C9B" w:rsidR="00E73E1B" w:rsidP="006F1D7A" w:rsidRDefault="00E73E1B" w14:paraId="1949C2C9" w14:textId="77777777">
      <w:pPr>
        <w:rPr>
          <w:lang w:val="en-US"/>
        </w:rPr>
      </w:pPr>
      <w:r w:rsidRPr="00414C9B">
        <w:rPr>
          <w:lang w:val="en-US"/>
        </w:rPr>
        <w:t xml:space="preserve">Do </w:t>
      </w:r>
      <w:r w:rsidRPr="00414C9B">
        <w:rPr>
          <w:i/>
          <w:iCs/>
          <w:lang w:val="en-US"/>
        </w:rPr>
        <w:t>I</w:t>
      </w:r>
      <w:r w:rsidRPr="00414C9B">
        <w:rPr>
          <w:lang w:val="en-US"/>
        </w:rPr>
        <w:t xml:space="preserve"> really need to attend this meeting?</w:t>
      </w:r>
    </w:p>
    <w:p w:rsidRPr="00414C9B" w:rsidR="00E73E1B" w:rsidP="006F1D7A" w:rsidRDefault="00E73E1B" w14:paraId="3DC2617A" w14:textId="77777777">
      <w:pPr>
        <w:rPr>
          <w:lang w:val="en-US"/>
        </w:rPr>
      </w:pPr>
      <w:r w:rsidRPr="00414C9B">
        <w:rPr>
          <w:lang w:val="en-US"/>
        </w:rPr>
        <w:t>If the meeting is a recurring meeting, should you regularly ask yourself if it still fulfills its purpose? Are we holding these meetings too often?</w:t>
      </w:r>
    </w:p>
    <w:p w:rsidRPr="00414C9B" w:rsidR="00E73E1B" w:rsidP="006F1D7A" w:rsidRDefault="00E73E1B" w14:paraId="65225198" w14:textId="77777777">
      <w:pPr>
        <w:rPr>
          <w:lang w:val="en-US"/>
        </w:rPr>
      </w:pPr>
      <w:r w:rsidRPr="00414C9B">
        <w:rPr>
          <w:lang w:val="en-US"/>
        </w:rPr>
        <w:t>It may be wise to schedule a smaller meeting with a colleague. It will then be easier to end a meeting.</w:t>
      </w:r>
    </w:p>
    <w:p w:rsidRPr="00414C9B" w:rsidR="00E73E1B" w:rsidP="00E73E1B" w:rsidRDefault="00E73E1B" w14:paraId="70A130F9" w14:textId="77777777">
      <w:pPr>
        <w:pStyle w:val="Rubrik3"/>
        <w:spacing w:after="120"/>
        <w:rPr>
          <w:lang w:val="en-US"/>
        </w:rPr>
      </w:pPr>
      <w:bookmarkStart w:name="_Toc509036265" w:id="67"/>
      <w:bookmarkStart w:name="_Toc293057851" w:id="68"/>
      <w:r w:rsidRPr="00414C9B">
        <w:rPr>
          <w:lang w:val="en-US"/>
        </w:rPr>
        <w:t>Before the meeting</w:t>
      </w:r>
      <w:bookmarkEnd w:id="67"/>
      <w:bookmarkEnd w:id="68"/>
    </w:p>
    <w:p w:rsidRPr="00414C9B" w:rsidR="00E73E1B" w:rsidP="006F1D7A" w:rsidRDefault="00E73E1B" w14:paraId="72E0AADA" w14:textId="77777777">
      <w:pPr>
        <w:rPr>
          <w:lang w:val="en-US"/>
        </w:rPr>
      </w:pPr>
      <w:r w:rsidRPr="00414C9B">
        <w:rPr>
          <w:lang w:val="en-US"/>
        </w:rPr>
        <w:t>When you make your weekly planning, you probably schedule scheduled meetings in your calendar. As described above, it is useful to mark the whole week in the calendar, when making your weekly planning. Now we will try to book a task as a meeting in the calendar.</w:t>
      </w:r>
    </w:p>
    <w:p w:rsidRPr="00414C9B" w:rsidR="00E73E1B" w:rsidP="006F1D7A" w:rsidRDefault="00E73E1B" w14:paraId="30076AB4" w14:textId="77777777">
      <w:pPr>
        <w:rPr>
          <w:lang w:val="en-US"/>
        </w:rPr>
      </w:pPr>
      <w:r w:rsidRPr="00414C9B">
        <w:rPr>
          <w:lang w:val="en-US"/>
        </w:rPr>
        <w:t>It is possible to streamline meetings. When you arrange a meeting yourself, you must have the following points clear to yourself.</w:t>
      </w:r>
    </w:p>
    <w:p w:rsidRPr="00414C9B" w:rsidR="00E73E1B" w:rsidP="00914227" w:rsidRDefault="00E73E1B" w14:paraId="27953876" w14:textId="77777777">
      <w:pPr>
        <w:pStyle w:val="CSBullet"/>
        <w:rPr>
          <w:lang w:val="en-US"/>
        </w:rPr>
      </w:pPr>
      <w:r w:rsidRPr="00414C9B">
        <w:rPr>
          <w:lang w:val="en-US"/>
        </w:rPr>
        <w:t>Why is the meeting being held and what should be decided/addressed/accomplished?</w:t>
      </w:r>
    </w:p>
    <w:p w:rsidRPr="00414C9B" w:rsidR="00E73E1B" w:rsidP="00914227" w:rsidRDefault="00E73E1B" w14:paraId="22A3BBC5" w14:textId="77777777">
      <w:pPr>
        <w:pStyle w:val="CSBullet"/>
        <w:rPr>
          <w:lang w:val="en-US"/>
        </w:rPr>
      </w:pPr>
      <w:r w:rsidRPr="00414C9B">
        <w:rPr>
          <w:lang w:val="en-US"/>
        </w:rPr>
        <w:t>Who needs to be involved?</w:t>
      </w:r>
    </w:p>
    <w:p w:rsidRPr="00414C9B" w:rsidR="00E73E1B" w:rsidP="00914227" w:rsidRDefault="00E73E1B" w14:paraId="7E67312E" w14:textId="77777777">
      <w:pPr>
        <w:pStyle w:val="CSBullet"/>
        <w:rPr>
          <w:lang w:val="en-US"/>
        </w:rPr>
      </w:pPr>
      <w:r w:rsidRPr="00414C9B">
        <w:rPr>
          <w:lang w:val="en-US"/>
        </w:rPr>
        <w:t xml:space="preserve">Create clear Agenda with purpose, all info </w:t>
      </w:r>
      <w:proofErr w:type="gramStart"/>
      <w:r w:rsidRPr="00414C9B">
        <w:rPr>
          <w:lang w:val="en-US"/>
        </w:rPr>
        <w:t>start</w:t>
      </w:r>
      <w:proofErr w:type="gramEnd"/>
      <w:r w:rsidRPr="00414C9B">
        <w:rPr>
          <w:lang w:val="en-US"/>
        </w:rPr>
        <w:t xml:space="preserve"> and end time.</w:t>
      </w:r>
    </w:p>
    <w:p w:rsidRPr="00414C9B" w:rsidR="00E73E1B" w:rsidP="00914227" w:rsidRDefault="00E73E1B" w14:paraId="57D6AFE4" w14:textId="77777777">
      <w:pPr>
        <w:pStyle w:val="CSBullet"/>
        <w:rPr>
          <w:lang w:val="en-US"/>
        </w:rPr>
      </w:pPr>
      <w:r w:rsidRPr="00414C9B">
        <w:rPr>
          <w:lang w:val="en-US"/>
        </w:rPr>
        <w:t xml:space="preserve">Send invitation incl. Agenda (or link to the agenda that must be established no later than x days before the meeting) preferably with details about what is </w:t>
      </w:r>
      <w:r w:rsidRPr="00414C9B">
        <w:rPr>
          <w:lang w:val="en-US"/>
        </w:rPr>
        <w:t>expected of the participants. If the agenda is approved, it is like a contract that we will follow it.</w:t>
      </w:r>
    </w:p>
    <w:p w:rsidRPr="00414C9B" w:rsidR="00E73E1B" w:rsidP="00E73E1B" w:rsidRDefault="00E73E1B" w14:paraId="6226932B" w14:textId="77777777">
      <w:pPr>
        <w:pStyle w:val="Rubrik3"/>
        <w:spacing w:after="120"/>
        <w:rPr>
          <w:lang w:val="en-US"/>
        </w:rPr>
      </w:pPr>
      <w:bookmarkStart w:name="_Toc509036266" w:id="69"/>
      <w:bookmarkStart w:name="_Toc293057852" w:id="70"/>
      <w:r w:rsidRPr="00414C9B">
        <w:rPr>
          <w:lang w:val="en-US"/>
        </w:rPr>
        <w:t>Meeting</w:t>
      </w:r>
      <w:bookmarkEnd w:id="69"/>
      <w:bookmarkEnd w:id="70"/>
    </w:p>
    <w:p w:rsidRPr="00414C9B" w:rsidR="00E73E1B" w:rsidP="006F1D7A" w:rsidRDefault="00E73E1B" w14:paraId="7CE8D48D" w14:textId="77777777">
      <w:pPr>
        <w:rPr>
          <w:lang w:val="en-US"/>
        </w:rPr>
      </w:pPr>
      <w:r w:rsidRPr="00414C9B">
        <w:rPr>
          <w:lang w:val="en-US"/>
        </w:rPr>
        <w:t xml:space="preserve">This part of meeting management can be sensitive. How to conduct the meeting largely depends on the company's standards. Some companies have a somewhat relaxed attitude, while others are </w:t>
      </w:r>
      <w:proofErr w:type="gramStart"/>
      <w:r w:rsidRPr="00414C9B">
        <w:rPr>
          <w:lang w:val="en-US"/>
        </w:rPr>
        <w:t>more strict</w:t>
      </w:r>
      <w:proofErr w:type="gramEnd"/>
      <w:r w:rsidRPr="00414C9B">
        <w:rPr>
          <w:lang w:val="en-US"/>
        </w:rPr>
        <w:t>. Therefore, some of the points may be difficult to pinpoint.</w:t>
      </w:r>
    </w:p>
    <w:p w:rsidRPr="00414C9B" w:rsidR="00E73E1B" w:rsidP="00914227" w:rsidRDefault="00E73E1B" w14:paraId="0B2F0FB3" w14:textId="77777777">
      <w:pPr>
        <w:pStyle w:val="CSBullet"/>
        <w:rPr>
          <w:lang w:val="en-US"/>
        </w:rPr>
      </w:pPr>
      <w:r w:rsidRPr="00414C9B">
        <w:rPr>
          <w:lang w:val="en-US"/>
        </w:rPr>
        <w:t>Follow the company's "rules of the game" for start time. Is the "academic quarter" allowed or do you close the door at the allotted time? The important thing is that everyone knows how you usually do it.</w:t>
      </w:r>
    </w:p>
    <w:p w:rsidRPr="00414C9B" w:rsidR="00E73E1B" w:rsidP="00914227" w:rsidRDefault="00E73E1B" w14:paraId="2779FDDA" w14:textId="77777777">
      <w:pPr>
        <w:pStyle w:val="CSBullet"/>
        <w:rPr>
          <w:lang w:val="en-US"/>
        </w:rPr>
      </w:pPr>
      <w:r w:rsidRPr="00414C9B">
        <w:rPr>
          <w:lang w:val="en-US"/>
        </w:rPr>
        <w:t>Follow the agenda and don't allow for big extravagance. Since everyone has accepted the agenda, it applies as a contract, as mentioned earlier.</w:t>
      </w:r>
    </w:p>
    <w:p w:rsidRPr="00414C9B" w:rsidR="00E73E1B" w:rsidP="00914227" w:rsidRDefault="00E73E1B" w14:paraId="0E0C540A" w14:textId="77777777">
      <w:pPr>
        <w:pStyle w:val="CSBullet"/>
        <w:rPr>
          <w:lang w:val="en-US"/>
        </w:rPr>
      </w:pPr>
      <w:r w:rsidRPr="00414C9B">
        <w:rPr>
          <w:lang w:val="en-US"/>
        </w:rPr>
        <w:t xml:space="preserve">Don't allow interruptions (phone, unexpected visits). A convenient way to handle the mobile phone is the following phrase or variations on it. "Then don't forget to turn on your phone after the </w:t>
      </w:r>
      <w:proofErr w:type="gramStart"/>
      <w:r w:rsidRPr="00414C9B">
        <w:rPr>
          <w:lang w:val="en-US"/>
        </w:rPr>
        <w:t>meeting</w:t>
      </w:r>
      <w:proofErr w:type="gramEnd"/>
      <w:r w:rsidRPr="00414C9B">
        <w:rPr>
          <w:lang w:val="en-US"/>
        </w:rPr>
        <w:t>"</w:t>
      </w:r>
    </w:p>
    <w:p w:rsidRPr="00414C9B" w:rsidR="00E73E1B" w:rsidP="00914227" w:rsidRDefault="00E73E1B" w14:paraId="0A00ADD2" w14:textId="77777777">
      <w:pPr>
        <w:pStyle w:val="CSBullet"/>
        <w:rPr>
          <w:lang w:val="en-US"/>
        </w:rPr>
      </w:pPr>
      <w:r w:rsidRPr="00414C9B">
        <w:rPr>
          <w:lang w:val="en-US"/>
        </w:rPr>
        <w:t xml:space="preserve">If an interruption </w:t>
      </w:r>
      <w:r w:rsidRPr="00414C9B">
        <w:rPr>
          <w:i/>
          <w:lang w:val="en-US"/>
        </w:rPr>
        <w:t xml:space="preserve">still </w:t>
      </w:r>
      <w:proofErr w:type="gramStart"/>
      <w:r w:rsidRPr="00414C9B">
        <w:rPr>
          <w:i/>
          <w:lang w:val="en-US"/>
        </w:rPr>
        <w:t>has to</w:t>
      </w:r>
      <w:proofErr w:type="gramEnd"/>
      <w:r w:rsidRPr="00414C9B">
        <w:rPr>
          <w:i/>
          <w:lang w:val="en-US"/>
        </w:rPr>
        <w:t xml:space="preserve"> take place due to high-priority tasks, let us know how long the interruption will</w:t>
      </w:r>
      <w:r w:rsidRPr="00414C9B">
        <w:rPr>
          <w:lang w:val="en-US"/>
        </w:rPr>
        <w:t xml:space="preserve"> last. The participants can then decide for themselves if they have time to do anything else during this break.</w:t>
      </w:r>
    </w:p>
    <w:p w:rsidRPr="00414C9B" w:rsidR="00E73E1B" w:rsidP="00914227" w:rsidRDefault="00E73E1B" w14:paraId="57190EE1" w14:textId="77777777">
      <w:pPr>
        <w:pStyle w:val="CSBullet"/>
        <w:rPr>
          <w:lang w:val="en-US"/>
        </w:rPr>
      </w:pPr>
      <w:r w:rsidRPr="00414C9B">
        <w:rPr>
          <w:lang w:val="en-US"/>
        </w:rPr>
        <w:t>Stop at the allotted time.</w:t>
      </w:r>
    </w:p>
    <w:p w:rsidRPr="00414C9B" w:rsidR="00E73E1B" w:rsidP="00E73E1B" w:rsidRDefault="00E73E1B" w14:paraId="775CB36A" w14:textId="77777777">
      <w:pPr>
        <w:pStyle w:val="Rubrik3"/>
        <w:spacing w:after="120"/>
        <w:rPr>
          <w:lang w:val="en-US"/>
        </w:rPr>
      </w:pPr>
      <w:bookmarkStart w:name="_Toc509036267" w:id="71"/>
      <w:bookmarkStart w:name="_Toc293057853" w:id="72"/>
      <w:r w:rsidRPr="00414C9B">
        <w:rPr>
          <w:lang w:val="en-US"/>
        </w:rPr>
        <w:t>After the meeting</w:t>
      </w:r>
      <w:bookmarkEnd w:id="71"/>
      <w:bookmarkEnd w:id="72"/>
    </w:p>
    <w:p w:rsidRPr="00414C9B" w:rsidR="00E73E1B" w:rsidP="006F1D7A" w:rsidRDefault="00E73E1B" w14:paraId="702DBECD" w14:textId="77777777">
      <w:pPr>
        <w:rPr>
          <w:lang w:val="en-US"/>
        </w:rPr>
      </w:pPr>
      <w:r w:rsidRPr="00414C9B">
        <w:rPr>
          <w:lang w:val="en-US"/>
        </w:rPr>
        <w:t>The routines were also business-to-business, but also depending on whether the meeting had an informative or decision-making nature.</w:t>
      </w:r>
    </w:p>
    <w:p w:rsidRPr="00414C9B" w:rsidR="00E73E1B" w:rsidP="00914227" w:rsidRDefault="00E73E1B" w14:paraId="25FDA188" w14:textId="77777777">
      <w:pPr>
        <w:pStyle w:val="CSBullet"/>
        <w:rPr>
          <w:lang w:val="en-US"/>
        </w:rPr>
      </w:pPr>
      <w:r w:rsidRPr="00414C9B">
        <w:rPr>
          <w:lang w:val="en-US"/>
        </w:rPr>
        <w:t>After x days, the minutes should be ready. For informational meetings, it may be sufficient for the minutes to be ready within five days.</w:t>
      </w:r>
    </w:p>
    <w:p w:rsidRPr="00414C9B" w:rsidR="00E73E1B" w:rsidP="00914227" w:rsidRDefault="00E73E1B" w14:paraId="0E2A96FB" w14:textId="77777777">
      <w:pPr>
        <w:pStyle w:val="CSBullet"/>
        <w:rPr>
          <w:lang w:val="en-US"/>
        </w:rPr>
      </w:pPr>
      <w:r w:rsidRPr="00414C9B">
        <w:rPr>
          <w:lang w:val="en-US"/>
        </w:rPr>
        <w:t>The minutes shall clearly establish who is to do what by when.</w:t>
      </w:r>
    </w:p>
    <w:p w:rsidRPr="00414C9B" w:rsidR="00E73E1B" w:rsidP="00914227" w:rsidRDefault="00E73E1B" w14:paraId="12EED3FB" w14:textId="77777777">
      <w:pPr>
        <w:pStyle w:val="CSBullet"/>
        <w:rPr>
          <w:lang w:val="en-US"/>
        </w:rPr>
      </w:pPr>
      <w:r w:rsidRPr="00414C9B">
        <w:rPr>
          <w:lang w:val="en-US"/>
        </w:rPr>
        <w:t>Routinely follow up on all decisions. This can be done, for example, at the next meeting.</w:t>
      </w:r>
    </w:p>
    <w:p w:rsidRPr="00414C9B" w:rsidR="00E73E1B" w:rsidP="006F1D7A" w:rsidRDefault="00E73E1B" w14:paraId="6F4711E2" w14:textId="4CB859CB">
      <w:pPr>
        <w:rPr>
          <w:lang w:val="en-US"/>
        </w:rPr>
      </w:pPr>
      <w:r w:rsidRPr="00414C9B">
        <w:rPr>
          <w:lang w:val="en-US"/>
        </w:rPr>
        <w:t>Think about whether the meeting fulfilled its purpose? How could it have been done better?</w:t>
      </w:r>
    </w:p>
    <w:sectPr w:rsidRPr="00414C9B" w:rsidR="00E73E1B" w:rsidSect="007C4E92">
      <w:headerReference w:type="even" r:id="rId14"/>
      <w:headerReference w:type="default" r:id="rId15"/>
      <w:footerReference w:type="even" r:id="rId16"/>
      <w:footerReference w:type="default" r:id="rId17"/>
      <w:headerReference w:type="first" r:id="rId18"/>
      <w:footerReference w:type="first" r:id="rId19"/>
      <w:pgSz w:w="11906" w:h="16838"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C4E92" w:rsidP="00E73E1B" w:rsidRDefault="007C4E92" w14:paraId="61F78F17" w14:textId="77777777"/>
    <w:p w:rsidR="007C4E92" w:rsidP="00E73E1B" w:rsidRDefault="007C4E92" w14:paraId="713949AF" w14:textId="77777777"/>
  </w:endnote>
  <w:endnote w:type="continuationSeparator" w:id="0">
    <w:p w:rsidR="007C4E92" w:rsidP="00E73E1B" w:rsidRDefault="007C4E92" w14:paraId="6E3EFDF9" w14:textId="77777777"/>
    <w:p w:rsidR="007C4E92" w:rsidP="00E73E1B" w:rsidRDefault="007C4E92" w14:paraId="01A223B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IBM Plex Sans">
    <w:altName w:val="Calibri"/>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Gill Sans">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BM Plex Sans Light">
    <w:altName w:val="Calibri"/>
    <w:charset w:val="00"/>
    <w:family w:val="swiss"/>
    <w:pitch w:val="variable"/>
    <w:sig w:usb0="A00002EF" w:usb1="5000207B" w:usb2="00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61992" w:rsidRDefault="00061992" w14:paraId="0D4A5669" w14:textId="77777777">
    <w:pPr>
      <w:pStyle w:val="Sidhuvud"/>
      <w:rPr>
        <w:lang w:val="en-GB"/>
      </w:rPr>
    </w:pPr>
  </w:p>
  <w:p w:rsidR="00061992" w:rsidP="00E73E1B" w:rsidRDefault="00061992" w14:paraId="77E1A6F3" w14:textId="77777777"/>
  <w:p w:rsidR="00061992" w:rsidRDefault="00061992" w14:paraId="26CEA9F2" w14:textId="77777777">
    <w:pPr>
      <w:pStyle w:val="Sidfot"/>
    </w:pPr>
    <w:r>
      <w:t xml:space="preserve">Page </w:t>
    </w:r>
    <w:r w:rsidR="00EE1B82">
      <w:fldChar w:fldCharType="begin"/>
    </w:r>
    <w:r w:rsidR="00EE1B82">
      <w:instrText>\PAGE</w:instrText>
    </w:r>
    <w:r w:rsidR="00EE1B82">
      <w:fldChar w:fldCharType="separate"/>
    </w:r>
    <w:r>
      <w:rPr>
        <w:noProof/>
      </w:rPr>
      <w:t>2</w:t>
    </w:r>
    <w:r w:rsidR="00EE1B82">
      <w:rPr>
        <w:noProof/>
      </w:rPr>
      <w:fldChar w:fldCharType="end"/>
    </w:r>
    <w:r>
      <w:tab/>
    </w:r>
    <w:r>
      <w:t>© 200 SEK</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33402"/>
      <w:docPartObj>
        <w:docPartGallery w:val="Page Numbers (Bottom of Page)"/>
        <w:docPartUnique/>
      </w:docPartObj>
    </w:sdtPr>
    <w:sdtEndPr/>
    <w:sdtContent>
      <w:p w:rsidR="00061992" w:rsidRDefault="00EE1B82" w14:paraId="65C1D587" w14:textId="77777777">
        <w:pPr>
          <w:pStyle w:val="Sidfot"/>
          <w:jc w:val="center"/>
        </w:pPr>
        <w:r>
          <w:fldChar w:fldCharType="begin"/>
        </w:r>
        <w:r>
          <w:instrText xml:space="preserve"> PAGE   \* MERGEFORMAT </w:instrText>
        </w:r>
        <w:r>
          <w:fldChar w:fldCharType="separate"/>
        </w:r>
        <w:r>
          <w:rPr>
            <w:noProof/>
          </w:rPr>
          <w:t>1</w:t>
        </w:r>
        <w:r>
          <w:rPr>
            <w:noProof/>
          </w:rPr>
          <w:fldChar w:fldCharType="end"/>
        </w:r>
      </w:p>
    </w:sdtContent>
  </w:sdt>
  <w:p w:rsidR="00061992" w:rsidP="00EF34B6" w:rsidRDefault="00061992" w14:paraId="5829908E" w14:textId="77777777">
    <w:pPr>
      <w:pStyle w:val="Sidfot"/>
      <w:tabs>
        <w:tab w:val="clear" w:pos="7655"/>
        <w:tab w:val="left" w:pos="0"/>
        <w:tab w:val="center" w:pos="4158"/>
        <w:tab w:val="right" w:pos="8329"/>
      </w:tabs>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E3FD5" w:rsidRDefault="007E3FD5" w14:paraId="5D86F991" w14:textId="77777777">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C4E92" w:rsidRDefault="007C4E92" w14:paraId="03250391" w14:textId="77777777"/>
    <w:p w:rsidR="007C4E92" w:rsidRDefault="007C4E92" w14:paraId="3E068A2C" w14:textId="77777777"/>
  </w:footnote>
  <w:footnote w:type="continuationSeparator" w:id="0">
    <w:p w:rsidR="007C4E92" w:rsidP="00E73E1B" w:rsidRDefault="007C4E92" w14:paraId="50C7B12C" w14:textId="77777777"/>
    <w:p w:rsidR="007C4E92" w:rsidP="00E73E1B" w:rsidRDefault="007C4E92" w14:paraId="17E4C33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61992" w:rsidP="00E73E1B" w:rsidRDefault="00061992" w14:paraId="2A12D0DE" w14:textId="77777777"/>
  <w:p w:rsidR="00061992" w:rsidP="00E73E1B" w:rsidRDefault="00061992" w14:paraId="2EE3A114" w14:textId="77777777"/>
  <w:p w:rsidRPr="00414C9B" w:rsidR="00061992" w:rsidRDefault="00061992" w14:paraId="6DA73A3B" w14:textId="77777777">
    <w:pPr>
      <w:pStyle w:val="Sidhuvud"/>
      <w:rPr>
        <w:lang w:val="en-US"/>
      </w:rPr>
    </w:pPr>
    <w:r>
      <w:tab/>
    </w:r>
    <w:r w:rsidRPr="00414C9B">
      <w:rPr>
        <w:lang w:val="en-US"/>
      </w:rPr>
      <w:t>\TITLE Personal Effectiveness in MS Outlook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61992" w:rsidP="00EF34B6" w:rsidRDefault="00061992" w14:paraId="7F9C37E5" w14:textId="77777777">
    <w:pPr>
      <w:pStyle w:val="Sidhuvud"/>
      <w:tabs>
        <w:tab w:val="clear" w:pos="7655"/>
        <w:tab w:val="left" w:pos="0"/>
        <w:tab w:val="center" w:pos="4144"/>
        <w:tab w:val="right" w:pos="8306"/>
      </w:tabs>
      <w:ind w:left="0"/>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E3FD5" w:rsidRDefault="007E3FD5" w14:paraId="61F33665" w14:textId="77777777">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055D6"/>
    <w:multiLevelType w:val="hybridMultilevel"/>
    <w:tmpl w:val="510A6AF4"/>
    <w:lvl w:ilvl="0" w:tplc="041D0005">
      <w:start w:val="1"/>
      <w:numFmt w:val="bullet"/>
      <w:lvlText w:val=""/>
      <w:lvlJc w:val="left"/>
      <w:pPr>
        <w:ind w:left="1842" w:hanging="360"/>
      </w:pPr>
      <w:rPr>
        <w:rFonts w:hint="default" w:ascii="Wingdings" w:hAnsi="Wingdings"/>
      </w:rPr>
    </w:lvl>
    <w:lvl w:ilvl="1" w:tplc="041D0003" w:tentative="1">
      <w:start w:val="1"/>
      <w:numFmt w:val="bullet"/>
      <w:lvlText w:val="o"/>
      <w:lvlJc w:val="left"/>
      <w:pPr>
        <w:ind w:left="2562" w:hanging="360"/>
      </w:pPr>
      <w:rPr>
        <w:rFonts w:hint="default" w:ascii="Courier New" w:hAnsi="Courier New" w:cs="Courier New"/>
      </w:rPr>
    </w:lvl>
    <w:lvl w:ilvl="2" w:tplc="041D0005" w:tentative="1">
      <w:start w:val="1"/>
      <w:numFmt w:val="bullet"/>
      <w:lvlText w:val=""/>
      <w:lvlJc w:val="left"/>
      <w:pPr>
        <w:ind w:left="3282" w:hanging="360"/>
      </w:pPr>
      <w:rPr>
        <w:rFonts w:hint="default" w:ascii="Wingdings" w:hAnsi="Wingdings"/>
      </w:rPr>
    </w:lvl>
    <w:lvl w:ilvl="3" w:tplc="041D0001" w:tentative="1">
      <w:start w:val="1"/>
      <w:numFmt w:val="bullet"/>
      <w:lvlText w:val=""/>
      <w:lvlJc w:val="left"/>
      <w:pPr>
        <w:ind w:left="4002" w:hanging="360"/>
      </w:pPr>
      <w:rPr>
        <w:rFonts w:hint="default" w:ascii="Symbol" w:hAnsi="Symbol"/>
      </w:rPr>
    </w:lvl>
    <w:lvl w:ilvl="4" w:tplc="041D0003" w:tentative="1">
      <w:start w:val="1"/>
      <w:numFmt w:val="bullet"/>
      <w:lvlText w:val="o"/>
      <w:lvlJc w:val="left"/>
      <w:pPr>
        <w:ind w:left="4722" w:hanging="360"/>
      </w:pPr>
      <w:rPr>
        <w:rFonts w:hint="default" w:ascii="Courier New" w:hAnsi="Courier New" w:cs="Courier New"/>
      </w:rPr>
    </w:lvl>
    <w:lvl w:ilvl="5" w:tplc="041D0005" w:tentative="1">
      <w:start w:val="1"/>
      <w:numFmt w:val="bullet"/>
      <w:lvlText w:val=""/>
      <w:lvlJc w:val="left"/>
      <w:pPr>
        <w:ind w:left="5442" w:hanging="360"/>
      </w:pPr>
      <w:rPr>
        <w:rFonts w:hint="default" w:ascii="Wingdings" w:hAnsi="Wingdings"/>
      </w:rPr>
    </w:lvl>
    <w:lvl w:ilvl="6" w:tplc="041D0001" w:tentative="1">
      <w:start w:val="1"/>
      <w:numFmt w:val="bullet"/>
      <w:lvlText w:val=""/>
      <w:lvlJc w:val="left"/>
      <w:pPr>
        <w:ind w:left="6162" w:hanging="360"/>
      </w:pPr>
      <w:rPr>
        <w:rFonts w:hint="default" w:ascii="Symbol" w:hAnsi="Symbol"/>
      </w:rPr>
    </w:lvl>
    <w:lvl w:ilvl="7" w:tplc="041D0003" w:tentative="1">
      <w:start w:val="1"/>
      <w:numFmt w:val="bullet"/>
      <w:lvlText w:val="o"/>
      <w:lvlJc w:val="left"/>
      <w:pPr>
        <w:ind w:left="6882" w:hanging="360"/>
      </w:pPr>
      <w:rPr>
        <w:rFonts w:hint="default" w:ascii="Courier New" w:hAnsi="Courier New" w:cs="Courier New"/>
      </w:rPr>
    </w:lvl>
    <w:lvl w:ilvl="8" w:tplc="041D0005" w:tentative="1">
      <w:start w:val="1"/>
      <w:numFmt w:val="bullet"/>
      <w:lvlText w:val=""/>
      <w:lvlJc w:val="left"/>
      <w:pPr>
        <w:ind w:left="7602" w:hanging="360"/>
      </w:pPr>
      <w:rPr>
        <w:rFonts w:hint="default" w:ascii="Wingdings" w:hAnsi="Wingdings"/>
      </w:rPr>
    </w:lvl>
  </w:abstractNum>
  <w:abstractNum w:abstractNumId="1" w15:restartNumberingAfterBreak="0">
    <w:nsid w:val="091776A5"/>
    <w:multiLevelType w:val="hybridMultilevel"/>
    <w:tmpl w:val="BD4A7992"/>
    <w:lvl w:ilvl="0" w:tplc="D2FCB88E">
      <w:start w:val="1"/>
      <w:numFmt w:val="decimal"/>
      <w:lvlText w:val="%1."/>
      <w:lvlJc w:val="left"/>
      <w:pPr>
        <w:tabs>
          <w:tab w:val="num" w:pos="397"/>
        </w:tabs>
        <w:ind w:left="397" w:hanging="397"/>
      </w:pPr>
      <w:rPr>
        <w:rFonts w:hint="default"/>
        <w:b/>
        <w:i w:val="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 w15:restartNumberingAfterBreak="0">
    <w:nsid w:val="151B644E"/>
    <w:multiLevelType w:val="hybridMultilevel"/>
    <w:tmpl w:val="21DC44C6"/>
    <w:lvl w:ilvl="0" w:tplc="E74AA3EC">
      <w:start w:val="1"/>
      <w:numFmt w:val="decimal"/>
      <w:lvlRestart w:val="0"/>
      <w:lvlText w:val="%1."/>
      <w:lvlJc w:val="left"/>
      <w:pPr>
        <w:tabs>
          <w:tab w:val="num" w:pos="357"/>
        </w:tabs>
        <w:ind w:left="357" w:hanging="357"/>
      </w:pPr>
      <w:rPr>
        <w:rFonts w:hint="default"/>
        <w:b/>
        <w:i w:val="0"/>
      </w:rPr>
    </w:lvl>
    <w:lvl w:ilvl="1" w:tplc="041D0019" w:tentative="1">
      <w:start w:val="1"/>
      <w:numFmt w:val="lowerLetter"/>
      <w:lvlText w:val="%2."/>
      <w:lvlJc w:val="left"/>
      <w:pPr>
        <w:tabs>
          <w:tab w:val="num" w:pos="1080"/>
        </w:tabs>
        <w:ind w:left="1080" w:hanging="360"/>
      </w:pPr>
    </w:lvl>
    <w:lvl w:ilvl="2" w:tplc="041D001B" w:tentative="1">
      <w:start w:val="1"/>
      <w:numFmt w:val="lowerRoman"/>
      <w:lvlText w:val="%3."/>
      <w:lvlJc w:val="right"/>
      <w:pPr>
        <w:tabs>
          <w:tab w:val="num" w:pos="1800"/>
        </w:tabs>
        <w:ind w:left="1800" w:hanging="180"/>
      </w:pPr>
    </w:lvl>
    <w:lvl w:ilvl="3" w:tplc="041D000F" w:tentative="1">
      <w:start w:val="1"/>
      <w:numFmt w:val="decimal"/>
      <w:lvlText w:val="%4."/>
      <w:lvlJc w:val="left"/>
      <w:pPr>
        <w:tabs>
          <w:tab w:val="num" w:pos="2520"/>
        </w:tabs>
        <w:ind w:left="2520" w:hanging="360"/>
      </w:pPr>
    </w:lvl>
    <w:lvl w:ilvl="4" w:tplc="041D0019" w:tentative="1">
      <w:start w:val="1"/>
      <w:numFmt w:val="lowerLetter"/>
      <w:lvlText w:val="%5."/>
      <w:lvlJc w:val="left"/>
      <w:pPr>
        <w:tabs>
          <w:tab w:val="num" w:pos="3240"/>
        </w:tabs>
        <w:ind w:left="3240" w:hanging="360"/>
      </w:pPr>
    </w:lvl>
    <w:lvl w:ilvl="5" w:tplc="041D001B" w:tentative="1">
      <w:start w:val="1"/>
      <w:numFmt w:val="lowerRoman"/>
      <w:lvlText w:val="%6."/>
      <w:lvlJc w:val="right"/>
      <w:pPr>
        <w:tabs>
          <w:tab w:val="num" w:pos="3960"/>
        </w:tabs>
        <w:ind w:left="3960" w:hanging="180"/>
      </w:pPr>
    </w:lvl>
    <w:lvl w:ilvl="6" w:tplc="041D000F" w:tentative="1">
      <w:start w:val="1"/>
      <w:numFmt w:val="decimal"/>
      <w:lvlText w:val="%7."/>
      <w:lvlJc w:val="left"/>
      <w:pPr>
        <w:tabs>
          <w:tab w:val="num" w:pos="4680"/>
        </w:tabs>
        <w:ind w:left="4680" w:hanging="360"/>
      </w:pPr>
    </w:lvl>
    <w:lvl w:ilvl="7" w:tplc="041D0019" w:tentative="1">
      <w:start w:val="1"/>
      <w:numFmt w:val="lowerLetter"/>
      <w:lvlText w:val="%8."/>
      <w:lvlJc w:val="left"/>
      <w:pPr>
        <w:tabs>
          <w:tab w:val="num" w:pos="5400"/>
        </w:tabs>
        <w:ind w:left="5400" w:hanging="360"/>
      </w:pPr>
    </w:lvl>
    <w:lvl w:ilvl="8" w:tplc="041D001B" w:tentative="1">
      <w:start w:val="1"/>
      <w:numFmt w:val="lowerRoman"/>
      <w:lvlText w:val="%9."/>
      <w:lvlJc w:val="right"/>
      <w:pPr>
        <w:tabs>
          <w:tab w:val="num" w:pos="6120"/>
        </w:tabs>
        <w:ind w:left="6120" w:hanging="180"/>
      </w:pPr>
    </w:lvl>
  </w:abstractNum>
  <w:abstractNum w:abstractNumId="3" w15:restartNumberingAfterBreak="0">
    <w:nsid w:val="19601EBC"/>
    <w:multiLevelType w:val="hybridMultilevel"/>
    <w:tmpl w:val="9BEA0FAC"/>
    <w:lvl w:ilvl="0" w:tplc="86062EAC">
      <w:start w:val="1"/>
      <w:numFmt w:val="bullet"/>
      <w:lvlText w:val=""/>
      <w:lvlJc w:val="left"/>
      <w:pPr>
        <w:ind w:left="720" w:hanging="360"/>
      </w:pPr>
      <w:rPr>
        <w:rFonts w:hint="default" w:ascii="Wingdings" w:hAnsi="Wingdings"/>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4" w15:restartNumberingAfterBreak="0">
    <w:nsid w:val="1EAD074A"/>
    <w:multiLevelType w:val="hybridMultilevel"/>
    <w:tmpl w:val="AF7E191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5" w15:restartNumberingAfterBreak="0">
    <w:nsid w:val="27C20701"/>
    <w:multiLevelType w:val="hybridMultilevel"/>
    <w:tmpl w:val="BF20B9CE"/>
    <w:lvl w:ilvl="0" w:tplc="D2FCB88E">
      <w:start w:val="1"/>
      <w:numFmt w:val="decimal"/>
      <w:lvlText w:val="%1."/>
      <w:lvlJc w:val="left"/>
      <w:pPr>
        <w:tabs>
          <w:tab w:val="num" w:pos="397"/>
        </w:tabs>
        <w:ind w:left="397" w:hanging="397"/>
      </w:pPr>
      <w:rPr>
        <w:rFonts w:hint="default"/>
        <w:b/>
        <w:i w:val="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 w15:restartNumberingAfterBreak="0">
    <w:nsid w:val="28CC5632"/>
    <w:multiLevelType w:val="hybridMultilevel"/>
    <w:tmpl w:val="1A12A370"/>
    <w:lvl w:ilvl="0" w:tplc="207EF068">
      <w:start w:val="1"/>
      <w:numFmt w:val="bullet"/>
      <w:lvlText w:val=""/>
      <w:lvlJc w:val="left"/>
      <w:pPr>
        <w:tabs>
          <w:tab w:val="num" w:pos="454"/>
        </w:tabs>
        <w:ind w:left="454" w:hanging="454"/>
      </w:pPr>
      <w:rPr>
        <w:rFonts w:hint="default" w:ascii="Monotype Sorts" w:hAnsi="Monotype Sorts"/>
        <w:sz w:val="20"/>
      </w:rPr>
    </w:lvl>
    <w:lvl w:ilvl="1" w:tplc="041D0003" w:tentative="1">
      <w:start w:val="1"/>
      <w:numFmt w:val="bullet"/>
      <w:lvlText w:val="o"/>
      <w:lvlJc w:val="left"/>
      <w:pPr>
        <w:tabs>
          <w:tab w:val="num" w:pos="1440"/>
        </w:tabs>
        <w:ind w:left="1440" w:hanging="360"/>
      </w:pPr>
      <w:rPr>
        <w:rFonts w:hint="default" w:ascii="Courier New" w:hAnsi="Courier New"/>
      </w:rPr>
    </w:lvl>
    <w:lvl w:ilvl="2" w:tplc="041D0005" w:tentative="1">
      <w:start w:val="1"/>
      <w:numFmt w:val="bullet"/>
      <w:lvlText w:val=""/>
      <w:lvlJc w:val="left"/>
      <w:pPr>
        <w:tabs>
          <w:tab w:val="num" w:pos="2160"/>
        </w:tabs>
        <w:ind w:left="2160" w:hanging="360"/>
      </w:pPr>
      <w:rPr>
        <w:rFonts w:hint="default" w:ascii="Wingdings" w:hAnsi="Wingdings"/>
      </w:rPr>
    </w:lvl>
    <w:lvl w:ilvl="3" w:tplc="041D0001" w:tentative="1">
      <w:start w:val="1"/>
      <w:numFmt w:val="bullet"/>
      <w:lvlText w:val=""/>
      <w:lvlJc w:val="left"/>
      <w:pPr>
        <w:tabs>
          <w:tab w:val="num" w:pos="2880"/>
        </w:tabs>
        <w:ind w:left="2880" w:hanging="360"/>
      </w:pPr>
      <w:rPr>
        <w:rFonts w:hint="default" w:ascii="Symbol" w:hAnsi="Symbol"/>
      </w:rPr>
    </w:lvl>
    <w:lvl w:ilvl="4" w:tplc="041D0003" w:tentative="1">
      <w:start w:val="1"/>
      <w:numFmt w:val="bullet"/>
      <w:lvlText w:val="o"/>
      <w:lvlJc w:val="left"/>
      <w:pPr>
        <w:tabs>
          <w:tab w:val="num" w:pos="3600"/>
        </w:tabs>
        <w:ind w:left="3600" w:hanging="360"/>
      </w:pPr>
      <w:rPr>
        <w:rFonts w:hint="default" w:ascii="Courier New" w:hAnsi="Courier New"/>
      </w:rPr>
    </w:lvl>
    <w:lvl w:ilvl="5" w:tplc="041D0005" w:tentative="1">
      <w:start w:val="1"/>
      <w:numFmt w:val="bullet"/>
      <w:lvlText w:val=""/>
      <w:lvlJc w:val="left"/>
      <w:pPr>
        <w:tabs>
          <w:tab w:val="num" w:pos="4320"/>
        </w:tabs>
        <w:ind w:left="4320" w:hanging="360"/>
      </w:pPr>
      <w:rPr>
        <w:rFonts w:hint="default" w:ascii="Wingdings" w:hAnsi="Wingdings"/>
      </w:rPr>
    </w:lvl>
    <w:lvl w:ilvl="6" w:tplc="041D0001" w:tentative="1">
      <w:start w:val="1"/>
      <w:numFmt w:val="bullet"/>
      <w:lvlText w:val=""/>
      <w:lvlJc w:val="left"/>
      <w:pPr>
        <w:tabs>
          <w:tab w:val="num" w:pos="5040"/>
        </w:tabs>
        <w:ind w:left="5040" w:hanging="360"/>
      </w:pPr>
      <w:rPr>
        <w:rFonts w:hint="default" w:ascii="Symbol" w:hAnsi="Symbol"/>
      </w:rPr>
    </w:lvl>
    <w:lvl w:ilvl="7" w:tplc="041D0003" w:tentative="1">
      <w:start w:val="1"/>
      <w:numFmt w:val="bullet"/>
      <w:lvlText w:val="o"/>
      <w:lvlJc w:val="left"/>
      <w:pPr>
        <w:tabs>
          <w:tab w:val="num" w:pos="5760"/>
        </w:tabs>
        <w:ind w:left="5760" w:hanging="360"/>
      </w:pPr>
      <w:rPr>
        <w:rFonts w:hint="default" w:ascii="Courier New" w:hAnsi="Courier New"/>
      </w:rPr>
    </w:lvl>
    <w:lvl w:ilvl="8" w:tplc="041D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E4E31D5"/>
    <w:multiLevelType w:val="hybridMultilevel"/>
    <w:tmpl w:val="971E046E"/>
    <w:lvl w:ilvl="0" w:tplc="4AB22700">
      <w:start w:val="1"/>
      <w:numFmt w:val="bullet"/>
      <w:lvlText w:val=""/>
      <w:lvlJc w:val="left"/>
      <w:pPr>
        <w:tabs>
          <w:tab w:val="num" w:pos="360"/>
        </w:tabs>
        <w:ind w:left="360" w:hanging="360"/>
      </w:pPr>
      <w:rPr>
        <w:rFonts w:hint="default" w:ascii="Wingdings" w:hAnsi="Wingdings"/>
      </w:rPr>
    </w:lvl>
    <w:lvl w:ilvl="1" w:tplc="041D0003" w:tentative="1">
      <w:start w:val="1"/>
      <w:numFmt w:val="bullet"/>
      <w:lvlText w:val="o"/>
      <w:lvlJc w:val="left"/>
      <w:pPr>
        <w:tabs>
          <w:tab w:val="num" w:pos="1080"/>
        </w:tabs>
        <w:ind w:left="1080" w:hanging="360"/>
      </w:pPr>
      <w:rPr>
        <w:rFonts w:hint="default" w:ascii="Courier New" w:hAnsi="Courier New" w:cs="Courier New"/>
      </w:rPr>
    </w:lvl>
    <w:lvl w:ilvl="2" w:tplc="041D0005" w:tentative="1">
      <w:start w:val="1"/>
      <w:numFmt w:val="bullet"/>
      <w:lvlText w:val=""/>
      <w:lvlJc w:val="left"/>
      <w:pPr>
        <w:tabs>
          <w:tab w:val="num" w:pos="1800"/>
        </w:tabs>
        <w:ind w:left="1800" w:hanging="360"/>
      </w:pPr>
      <w:rPr>
        <w:rFonts w:hint="default" w:ascii="Wingdings" w:hAnsi="Wingdings"/>
      </w:rPr>
    </w:lvl>
    <w:lvl w:ilvl="3" w:tplc="041D0001" w:tentative="1">
      <w:start w:val="1"/>
      <w:numFmt w:val="bullet"/>
      <w:lvlText w:val=""/>
      <w:lvlJc w:val="left"/>
      <w:pPr>
        <w:tabs>
          <w:tab w:val="num" w:pos="2520"/>
        </w:tabs>
        <w:ind w:left="2520" w:hanging="360"/>
      </w:pPr>
      <w:rPr>
        <w:rFonts w:hint="default" w:ascii="Symbol" w:hAnsi="Symbol"/>
      </w:rPr>
    </w:lvl>
    <w:lvl w:ilvl="4" w:tplc="041D0003" w:tentative="1">
      <w:start w:val="1"/>
      <w:numFmt w:val="bullet"/>
      <w:lvlText w:val="o"/>
      <w:lvlJc w:val="left"/>
      <w:pPr>
        <w:tabs>
          <w:tab w:val="num" w:pos="3240"/>
        </w:tabs>
        <w:ind w:left="3240" w:hanging="360"/>
      </w:pPr>
      <w:rPr>
        <w:rFonts w:hint="default" w:ascii="Courier New" w:hAnsi="Courier New" w:cs="Courier New"/>
      </w:rPr>
    </w:lvl>
    <w:lvl w:ilvl="5" w:tplc="041D0005" w:tentative="1">
      <w:start w:val="1"/>
      <w:numFmt w:val="bullet"/>
      <w:lvlText w:val=""/>
      <w:lvlJc w:val="left"/>
      <w:pPr>
        <w:tabs>
          <w:tab w:val="num" w:pos="3960"/>
        </w:tabs>
        <w:ind w:left="3960" w:hanging="360"/>
      </w:pPr>
      <w:rPr>
        <w:rFonts w:hint="default" w:ascii="Wingdings" w:hAnsi="Wingdings"/>
      </w:rPr>
    </w:lvl>
    <w:lvl w:ilvl="6" w:tplc="041D0001" w:tentative="1">
      <w:start w:val="1"/>
      <w:numFmt w:val="bullet"/>
      <w:lvlText w:val=""/>
      <w:lvlJc w:val="left"/>
      <w:pPr>
        <w:tabs>
          <w:tab w:val="num" w:pos="4680"/>
        </w:tabs>
        <w:ind w:left="4680" w:hanging="360"/>
      </w:pPr>
      <w:rPr>
        <w:rFonts w:hint="default" w:ascii="Symbol" w:hAnsi="Symbol"/>
      </w:rPr>
    </w:lvl>
    <w:lvl w:ilvl="7" w:tplc="041D0003" w:tentative="1">
      <w:start w:val="1"/>
      <w:numFmt w:val="bullet"/>
      <w:lvlText w:val="o"/>
      <w:lvlJc w:val="left"/>
      <w:pPr>
        <w:tabs>
          <w:tab w:val="num" w:pos="5400"/>
        </w:tabs>
        <w:ind w:left="5400" w:hanging="360"/>
      </w:pPr>
      <w:rPr>
        <w:rFonts w:hint="default" w:ascii="Courier New" w:hAnsi="Courier New" w:cs="Courier New"/>
      </w:rPr>
    </w:lvl>
    <w:lvl w:ilvl="8" w:tplc="041D0005" w:tentative="1">
      <w:start w:val="1"/>
      <w:numFmt w:val="bullet"/>
      <w:lvlText w:val=""/>
      <w:lvlJc w:val="left"/>
      <w:pPr>
        <w:tabs>
          <w:tab w:val="num" w:pos="6120"/>
        </w:tabs>
        <w:ind w:left="6120" w:hanging="360"/>
      </w:pPr>
      <w:rPr>
        <w:rFonts w:hint="default" w:ascii="Wingdings" w:hAnsi="Wingdings"/>
      </w:rPr>
    </w:lvl>
  </w:abstractNum>
  <w:abstractNum w:abstractNumId="8" w15:restartNumberingAfterBreak="0">
    <w:nsid w:val="332960DB"/>
    <w:multiLevelType w:val="hybridMultilevel"/>
    <w:tmpl w:val="DDAC95D4"/>
    <w:lvl w:ilvl="0" w:tplc="48346C7A">
      <w:start w:val="1"/>
      <w:numFmt w:val="decimal"/>
      <w:lvlText w:val="%1."/>
      <w:lvlJc w:val="left"/>
      <w:pPr>
        <w:tabs>
          <w:tab w:val="num" w:pos="397"/>
        </w:tabs>
        <w:ind w:left="397" w:hanging="397"/>
      </w:pPr>
      <w:rPr>
        <w:rFonts w:hint="default"/>
        <w:b/>
        <w:i w:val="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 w15:restartNumberingAfterBreak="0">
    <w:nsid w:val="370034B7"/>
    <w:multiLevelType w:val="multilevel"/>
    <w:tmpl w:val="6098FF0E"/>
    <w:lvl w:ilvl="0">
      <w:start w:val="1"/>
      <w:numFmt w:val="bullet"/>
      <w:lvlText w:val=""/>
      <w:lvlJc w:val="left"/>
      <w:pPr>
        <w:tabs>
          <w:tab w:val="num" w:pos="757"/>
        </w:tabs>
        <w:ind w:left="567" w:hanging="170"/>
      </w:pPr>
      <w:rPr>
        <w:rFonts w:hint="default" w:ascii="Symbol" w:hAnsi="Symbol"/>
        <w:color w:val="auto"/>
      </w:rPr>
    </w:lvl>
    <w:lvl w:ilvl="1">
      <w:start w:val="1"/>
      <w:numFmt w:val="bullet"/>
      <w:lvlText w:val="-"/>
      <w:lvlJc w:val="left"/>
      <w:pPr>
        <w:tabs>
          <w:tab w:val="num" w:pos="720"/>
        </w:tabs>
        <w:ind w:left="720" w:hanging="360"/>
      </w:pPr>
      <w:rPr>
        <w:rFonts w:hint="default" w:ascii="Times New Roman" w:cs="Times New Roman"/>
      </w:rPr>
    </w:lvl>
    <w:lvl w:ilvl="2">
      <w:start w:val="1"/>
      <w:numFmt w:val="bullet"/>
      <w:lvlText w:val=""/>
      <w:lvlJc w:val="left"/>
      <w:pPr>
        <w:tabs>
          <w:tab w:val="num" w:pos="1080"/>
        </w:tabs>
        <w:ind w:left="1080" w:hanging="360"/>
      </w:pPr>
      <w:rPr>
        <w:rFonts w:hint="default" w:ascii="Wingdings" w:hAnsi="Wingdings"/>
      </w:rPr>
    </w:lvl>
    <w:lvl w:ilvl="3">
      <w:start w:val="1"/>
      <w:numFmt w:val="bullet"/>
      <w:lvlText w:val=""/>
      <w:lvlJc w:val="left"/>
      <w:pPr>
        <w:tabs>
          <w:tab w:val="num" w:pos="1440"/>
        </w:tabs>
        <w:ind w:left="1440" w:hanging="360"/>
      </w:pPr>
      <w:rPr>
        <w:rFonts w:hint="default" w:ascii="Symbol" w:hAnsi="Symbol"/>
      </w:rPr>
    </w:lvl>
    <w:lvl w:ilvl="4">
      <w:start w:val="1"/>
      <w:numFmt w:val="bullet"/>
      <w:lvlText w:val=""/>
      <w:lvlJc w:val="left"/>
      <w:pPr>
        <w:tabs>
          <w:tab w:val="num" w:pos="1800"/>
        </w:tabs>
        <w:ind w:left="1800" w:hanging="360"/>
      </w:pPr>
      <w:rPr>
        <w:rFonts w:hint="default" w:ascii="Symbol" w:hAnsi="Symbol"/>
      </w:rPr>
    </w:lvl>
    <w:lvl w:ilvl="5">
      <w:start w:val="1"/>
      <w:numFmt w:val="bullet"/>
      <w:lvlText w:val=""/>
      <w:lvlJc w:val="left"/>
      <w:pPr>
        <w:tabs>
          <w:tab w:val="num" w:pos="2160"/>
        </w:tabs>
        <w:ind w:left="2160" w:hanging="360"/>
      </w:pPr>
      <w:rPr>
        <w:rFonts w:hint="default" w:ascii="Wingdings" w:hAnsi="Wingdings"/>
      </w:rPr>
    </w:lvl>
    <w:lvl w:ilvl="6">
      <w:start w:val="1"/>
      <w:numFmt w:val="bullet"/>
      <w:lvlText w:val=""/>
      <w:lvlJc w:val="left"/>
      <w:pPr>
        <w:tabs>
          <w:tab w:val="num" w:pos="2520"/>
        </w:tabs>
        <w:ind w:left="2520" w:hanging="360"/>
      </w:pPr>
      <w:rPr>
        <w:rFonts w:hint="default" w:ascii="Wingdings" w:hAnsi="Wingdings"/>
      </w:rPr>
    </w:lvl>
    <w:lvl w:ilvl="7">
      <w:start w:val="1"/>
      <w:numFmt w:val="bullet"/>
      <w:lvlText w:val=""/>
      <w:lvlJc w:val="left"/>
      <w:pPr>
        <w:tabs>
          <w:tab w:val="num" w:pos="2880"/>
        </w:tabs>
        <w:ind w:left="2880" w:hanging="360"/>
      </w:pPr>
      <w:rPr>
        <w:rFonts w:hint="default" w:ascii="Symbol" w:hAnsi="Symbol"/>
      </w:rPr>
    </w:lvl>
    <w:lvl w:ilvl="8">
      <w:start w:val="1"/>
      <w:numFmt w:val="bullet"/>
      <w:lvlText w:val=""/>
      <w:lvlJc w:val="left"/>
      <w:pPr>
        <w:tabs>
          <w:tab w:val="num" w:pos="3240"/>
        </w:tabs>
        <w:ind w:left="3240" w:hanging="360"/>
      </w:pPr>
      <w:rPr>
        <w:rFonts w:hint="default" w:ascii="Symbol" w:hAnsi="Symbol"/>
      </w:rPr>
    </w:lvl>
  </w:abstractNum>
  <w:abstractNum w:abstractNumId="10" w15:restartNumberingAfterBreak="0">
    <w:nsid w:val="4E2B7EBB"/>
    <w:multiLevelType w:val="hybridMultilevel"/>
    <w:tmpl w:val="58E48BD0"/>
    <w:lvl w:ilvl="0" w:tplc="207EF068">
      <w:start w:val="1"/>
      <w:numFmt w:val="bullet"/>
      <w:lvlText w:val=""/>
      <w:lvlJc w:val="left"/>
      <w:pPr>
        <w:tabs>
          <w:tab w:val="num" w:pos="454"/>
        </w:tabs>
        <w:ind w:left="454" w:hanging="454"/>
      </w:pPr>
      <w:rPr>
        <w:rFonts w:hint="default" w:ascii="Monotype Sorts" w:hAnsi="Monotype Sorts"/>
        <w:sz w:val="20"/>
      </w:rPr>
    </w:lvl>
    <w:lvl w:ilvl="1" w:tplc="041D0003" w:tentative="1">
      <w:start w:val="1"/>
      <w:numFmt w:val="bullet"/>
      <w:lvlText w:val="o"/>
      <w:lvlJc w:val="left"/>
      <w:pPr>
        <w:tabs>
          <w:tab w:val="num" w:pos="1440"/>
        </w:tabs>
        <w:ind w:left="1440" w:hanging="360"/>
      </w:pPr>
      <w:rPr>
        <w:rFonts w:hint="default" w:ascii="Courier New" w:hAnsi="Courier New"/>
      </w:rPr>
    </w:lvl>
    <w:lvl w:ilvl="2" w:tplc="041D0005" w:tentative="1">
      <w:start w:val="1"/>
      <w:numFmt w:val="bullet"/>
      <w:lvlText w:val=""/>
      <w:lvlJc w:val="left"/>
      <w:pPr>
        <w:tabs>
          <w:tab w:val="num" w:pos="2160"/>
        </w:tabs>
        <w:ind w:left="2160" w:hanging="360"/>
      </w:pPr>
      <w:rPr>
        <w:rFonts w:hint="default" w:ascii="Wingdings" w:hAnsi="Wingdings"/>
      </w:rPr>
    </w:lvl>
    <w:lvl w:ilvl="3" w:tplc="041D0001" w:tentative="1">
      <w:start w:val="1"/>
      <w:numFmt w:val="bullet"/>
      <w:lvlText w:val=""/>
      <w:lvlJc w:val="left"/>
      <w:pPr>
        <w:tabs>
          <w:tab w:val="num" w:pos="2880"/>
        </w:tabs>
        <w:ind w:left="2880" w:hanging="360"/>
      </w:pPr>
      <w:rPr>
        <w:rFonts w:hint="default" w:ascii="Symbol" w:hAnsi="Symbol"/>
      </w:rPr>
    </w:lvl>
    <w:lvl w:ilvl="4" w:tplc="041D0003" w:tentative="1">
      <w:start w:val="1"/>
      <w:numFmt w:val="bullet"/>
      <w:lvlText w:val="o"/>
      <w:lvlJc w:val="left"/>
      <w:pPr>
        <w:tabs>
          <w:tab w:val="num" w:pos="3600"/>
        </w:tabs>
        <w:ind w:left="3600" w:hanging="360"/>
      </w:pPr>
      <w:rPr>
        <w:rFonts w:hint="default" w:ascii="Courier New" w:hAnsi="Courier New"/>
      </w:rPr>
    </w:lvl>
    <w:lvl w:ilvl="5" w:tplc="041D0005" w:tentative="1">
      <w:start w:val="1"/>
      <w:numFmt w:val="bullet"/>
      <w:lvlText w:val=""/>
      <w:lvlJc w:val="left"/>
      <w:pPr>
        <w:tabs>
          <w:tab w:val="num" w:pos="4320"/>
        </w:tabs>
        <w:ind w:left="4320" w:hanging="360"/>
      </w:pPr>
      <w:rPr>
        <w:rFonts w:hint="default" w:ascii="Wingdings" w:hAnsi="Wingdings"/>
      </w:rPr>
    </w:lvl>
    <w:lvl w:ilvl="6" w:tplc="041D0001" w:tentative="1">
      <w:start w:val="1"/>
      <w:numFmt w:val="bullet"/>
      <w:lvlText w:val=""/>
      <w:lvlJc w:val="left"/>
      <w:pPr>
        <w:tabs>
          <w:tab w:val="num" w:pos="5040"/>
        </w:tabs>
        <w:ind w:left="5040" w:hanging="360"/>
      </w:pPr>
      <w:rPr>
        <w:rFonts w:hint="default" w:ascii="Symbol" w:hAnsi="Symbol"/>
      </w:rPr>
    </w:lvl>
    <w:lvl w:ilvl="7" w:tplc="041D0003" w:tentative="1">
      <w:start w:val="1"/>
      <w:numFmt w:val="bullet"/>
      <w:lvlText w:val="o"/>
      <w:lvlJc w:val="left"/>
      <w:pPr>
        <w:tabs>
          <w:tab w:val="num" w:pos="5760"/>
        </w:tabs>
        <w:ind w:left="5760" w:hanging="360"/>
      </w:pPr>
      <w:rPr>
        <w:rFonts w:hint="default" w:ascii="Courier New" w:hAnsi="Courier New"/>
      </w:rPr>
    </w:lvl>
    <w:lvl w:ilvl="8" w:tplc="041D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640030C2"/>
    <w:multiLevelType w:val="hybridMultilevel"/>
    <w:tmpl w:val="21DC44C6"/>
    <w:lvl w:ilvl="0" w:tplc="F35A50B6">
      <w:start w:val="1"/>
      <w:numFmt w:val="decimal"/>
      <w:lvlText w:val="%1."/>
      <w:lvlJc w:val="left"/>
      <w:pPr>
        <w:tabs>
          <w:tab w:val="num" w:pos="360"/>
        </w:tabs>
        <w:ind w:left="360" w:hanging="360"/>
      </w:pPr>
      <w:rPr>
        <w:rFonts w:hint="default"/>
        <w:b/>
        <w:i w:val="0"/>
      </w:rPr>
    </w:lvl>
    <w:lvl w:ilvl="1" w:tplc="041D0019" w:tentative="1">
      <w:start w:val="1"/>
      <w:numFmt w:val="lowerLetter"/>
      <w:lvlText w:val="%2."/>
      <w:lvlJc w:val="left"/>
      <w:pPr>
        <w:tabs>
          <w:tab w:val="num" w:pos="1080"/>
        </w:tabs>
        <w:ind w:left="1080" w:hanging="360"/>
      </w:pPr>
    </w:lvl>
    <w:lvl w:ilvl="2" w:tplc="041D001B" w:tentative="1">
      <w:start w:val="1"/>
      <w:numFmt w:val="lowerRoman"/>
      <w:lvlText w:val="%3."/>
      <w:lvlJc w:val="right"/>
      <w:pPr>
        <w:tabs>
          <w:tab w:val="num" w:pos="1800"/>
        </w:tabs>
        <w:ind w:left="1800" w:hanging="180"/>
      </w:pPr>
    </w:lvl>
    <w:lvl w:ilvl="3" w:tplc="041D000F" w:tentative="1">
      <w:start w:val="1"/>
      <w:numFmt w:val="decimal"/>
      <w:lvlText w:val="%4."/>
      <w:lvlJc w:val="left"/>
      <w:pPr>
        <w:tabs>
          <w:tab w:val="num" w:pos="2520"/>
        </w:tabs>
        <w:ind w:left="2520" w:hanging="360"/>
      </w:pPr>
    </w:lvl>
    <w:lvl w:ilvl="4" w:tplc="041D0019" w:tentative="1">
      <w:start w:val="1"/>
      <w:numFmt w:val="lowerLetter"/>
      <w:lvlText w:val="%5."/>
      <w:lvlJc w:val="left"/>
      <w:pPr>
        <w:tabs>
          <w:tab w:val="num" w:pos="3240"/>
        </w:tabs>
        <w:ind w:left="3240" w:hanging="360"/>
      </w:pPr>
    </w:lvl>
    <w:lvl w:ilvl="5" w:tplc="041D001B" w:tentative="1">
      <w:start w:val="1"/>
      <w:numFmt w:val="lowerRoman"/>
      <w:lvlText w:val="%6."/>
      <w:lvlJc w:val="right"/>
      <w:pPr>
        <w:tabs>
          <w:tab w:val="num" w:pos="3960"/>
        </w:tabs>
        <w:ind w:left="3960" w:hanging="180"/>
      </w:pPr>
    </w:lvl>
    <w:lvl w:ilvl="6" w:tplc="041D000F" w:tentative="1">
      <w:start w:val="1"/>
      <w:numFmt w:val="decimal"/>
      <w:lvlText w:val="%7."/>
      <w:lvlJc w:val="left"/>
      <w:pPr>
        <w:tabs>
          <w:tab w:val="num" w:pos="4680"/>
        </w:tabs>
        <w:ind w:left="4680" w:hanging="360"/>
      </w:pPr>
    </w:lvl>
    <w:lvl w:ilvl="7" w:tplc="041D0019" w:tentative="1">
      <w:start w:val="1"/>
      <w:numFmt w:val="lowerLetter"/>
      <w:lvlText w:val="%8."/>
      <w:lvlJc w:val="left"/>
      <w:pPr>
        <w:tabs>
          <w:tab w:val="num" w:pos="5400"/>
        </w:tabs>
        <w:ind w:left="5400" w:hanging="360"/>
      </w:pPr>
    </w:lvl>
    <w:lvl w:ilvl="8" w:tplc="041D001B" w:tentative="1">
      <w:start w:val="1"/>
      <w:numFmt w:val="lowerRoman"/>
      <w:lvlText w:val="%9."/>
      <w:lvlJc w:val="right"/>
      <w:pPr>
        <w:tabs>
          <w:tab w:val="num" w:pos="6120"/>
        </w:tabs>
        <w:ind w:left="6120" w:hanging="180"/>
      </w:pPr>
    </w:lvl>
  </w:abstractNum>
  <w:abstractNum w:abstractNumId="12" w15:restartNumberingAfterBreak="0">
    <w:nsid w:val="7C094205"/>
    <w:multiLevelType w:val="multilevel"/>
    <w:tmpl w:val="906AA440"/>
    <w:lvl w:ilvl="0">
      <w:start w:val="1"/>
      <w:numFmt w:val="bullet"/>
      <w:pStyle w:val="CSBullet"/>
      <w:lvlText w:val=""/>
      <w:lvlJc w:val="left"/>
      <w:pPr>
        <w:ind w:left="357" w:hanging="357"/>
      </w:pPr>
      <w:rPr>
        <w:rFonts w:hint="default" w:ascii="Wingdings" w:hAnsi="Wingdings"/>
      </w:rPr>
    </w:lvl>
    <w:lvl w:ilvl="1">
      <w:start w:val="1"/>
      <w:numFmt w:val="bullet"/>
      <w:lvlText w:val="-"/>
      <w:lvlJc w:val="left"/>
      <w:pPr>
        <w:ind w:left="720" w:hanging="363"/>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16cid:durableId="520432089">
    <w:abstractNumId w:val="9"/>
  </w:num>
  <w:num w:numId="2" w16cid:durableId="1214661394">
    <w:abstractNumId w:val="11"/>
  </w:num>
  <w:num w:numId="3" w16cid:durableId="824705104">
    <w:abstractNumId w:val="7"/>
  </w:num>
  <w:num w:numId="4" w16cid:durableId="1778216778">
    <w:abstractNumId w:val="11"/>
    <w:lvlOverride w:ilvl="0">
      <w:startOverride w:val="1"/>
    </w:lvlOverride>
  </w:num>
  <w:num w:numId="5" w16cid:durableId="500658618">
    <w:abstractNumId w:val="11"/>
    <w:lvlOverride w:ilvl="0">
      <w:startOverride w:val="1"/>
    </w:lvlOverride>
  </w:num>
  <w:num w:numId="6" w16cid:durableId="1950696232">
    <w:abstractNumId w:val="11"/>
    <w:lvlOverride w:ilvl="0">
      <w:startOverride w:val="1"/>
    </w:lvlOverride>
  </w:num>
  <w:num w:numId="7" w16cid:durableId="1327633730">
    <w:abstractNumId w:val="8"/>
  </w:num>
  <w:num w:numId="8" w16cid:durableId="1310478892">
    <w:abstractNumId w:val="2"/>
  </w:num>
  <w:num w:numId="9" w16cid:durableId="176845370">
    <w:abstractNumId w:val="1"/>
  </w:num>
  <w:num w:numId="10" w16cid:durableId="646513721">
    <w:abstractNumId w:val="6"/>
  </w:num>
  <w:num w:numId="11" w16cid:durableId="1737319515">
    <w:abstractNumId w:val="10"/>
  </w:num>
  <w:num w:numId="12" w16cid:durableId="150145859">
    <w:abstractNumId w:val="5"/>
  </w:num>
  <w:num w:numId="13" w16cid:durableId="1818063056">
    <w:abstractNumId w:val="3"/>
  </w:num>
  <w:num w:numId="14" w16cid:durableId="1084304482">
    <w:abstractNumId w:val="0"/>
  </w:num>
  <w:num w:numId="15" w16cid:durableId="417605589">
    <w:abstractNumId w:val="4"/>
  </w:num>
  <w:num w:numId="16" w16cid:durableId="1647469467">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removePersonalInformation/>
  <w:removeDateAndTime/>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val="false"/>
  <w:defaultTabStop w:val="1304"/>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E1B"/>
    <w:rsid w:val="0002191F"/>
    <w:rsid w:val="00024F00"/>
    <w:rsid w:val="00061992"/>
    <w:rsid w:val="000C13D9"/>
    <w:rsid w:val="000C2D57"/>
    <w:rsid w:val="00166E67"/>
    <w:rsid w:val="001676A6"/>
    <w:rsid w:val="00227A53"/>
    <w:rsid w:val="002E465C"/>
    <w:rsid w:val="00351786"/>
    <w:rsid w:val="003920FE"/>
    <w:rsid w:val="003E5498"/>
    <w:rsid w:val="003F046B"/>
    <w:rsid w:val="00414C9B"/>
    <w:rsid w:val="004671A4"/>
    <w:rsid w:val="00491DBC"/>
    <w:rsid w:val="00561EE9"/>
    <w:rsid w:val="00565BB4"/>
    <w:rsid w:val="00594760"/>
    <w:rsid w:val="006A31FA"/>
    <w:rsid w:val="006F1D7A"/>
    <w:rsid w:val="007163F9"/>
    <w:rsid w:val="007C4E92"/>
    <w:rsid w:val="007E3FD5"/>
    <w:rsid w:val="008463F8"/>
    <w:rsid w:val="00867099"/>
    <w:rsid w:val="00871A4B"/>
    <w:rsid w:val="00872889"/>
    <w:rsid w:val="00872890"/>
    <w:rsid w:val="00914227"/>
    <w:rsid w:val="0094701F"/>
    <w:rsid w:val="00966EC2"/>
    <w:rsid w:val="00991C4B"/>
    <w:rsid w:val="009D7457"/>
    <w:rsid w:val="009E3F78"/>
    <w:rsid w:val="009F6703"/>
    <w:rsid w:val="00BB6535"/>
    <w:rsid w:val="00D276AF"/>
    <w:rsid w:val="00D374F0"/>
    <w:rsid w:val="00E73E1B"/>
    <w:rsid w:val="00E86CC1"/>
    <w:rsid w:val="00EE1B2C"/>
    <w:rsid w:val="00EE1B82"/>
    <w:rsid w:val="00EF34B6"/>
    <w:rsid w:val="00FB5281"/>
    <w:rsid w:val="0D6407E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6562796"/>
  <w15:docId w15:val="{99AA16E1-9199-4D24-85E3-2259018C66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E3F78"/>
    <w:pPr>
      <w:spacing w:after="120" w:line="264" w:lineRule="auto"/>
    </w:pPr>
    <w:rPr>
      <w:rFonts w:asciiTheme="minorHAnsi" w:hAnsiTheme="minorHAnsi"/>
      <w:sz w:val="22"/>
    </w:rPr>
  </w:style>
  <w:style w:type="paragraph" w:styleId="Rubrik1">
    <w:name w:val="heading 1"/>
    <w:basedOn w:val="Normal"/>
    <w:next w:val="Normal"/>
    <w:link w:val="Rubrik1Char"/>
    <w:uiPriority w:val="9"/>
    <w:qFormat/>
    <w:rsid w:val="004671A4"/>
    <w:pPr>
      <w:keepNext/>
      <w:spacing w:before="240" w:after="60"/>
      <w:outlineLvl w:val="0"/>
    </w:pPr>
    <w:rPr>
      <w:rFonts w:cs="Arial"/>
      <w:b/>
      <w:bCs/>
      <w:kern w:val="32"/>
      <w:sz w:val="28"/>
      <w:szCs w:val="32"/>
    </w:rPr>
  </w:style>
  <w:style w:type="paragraph" w:styleId="Rubrik2">
    <w:name w:val="heading 2"/>
    <w:basedOn w:val="Normal"/>
    <w:next w:val="Normal"/>
    <w:qFormat/>
    <w:rsid w:val="002E465C"/>
    <w:pPr>
      <w:keepNext/>
      <w:spacing w:before="240" w:after="60"/>
      <w:outlineLvl w:val="1"/>
    </w:pPr>
    <w:rPr>
      <w:rFonts w:cs="Arial"/>
      <w:b/>
      <w:bCs/>
      <w:iCs/>
      <w:sz w:val="26"/>
      <w:szCs w:val="28"/>
    </w:rPr>
  </w:style>
  <w:style w:type="paragraph" w:styleId="Rubrik3">
    <w:name w:val="heading 3"/>
    <w:basedOn w:val="Normal"/>
    <w:next w:val="Normal"/>
    <w:qFormat/>
    <w:rsid w:val="003F046B"/>
    <w:pPr>
      <w:keepNext/>
      <w:spacing w:before="240" w:after="60"/>
      <w:outlineLvl w:val="2"/>
    </w:pPr>
    <w:rPr>
      <w:rFonts w:cs="Arial"/>
      <w:b/>
      <w:bCs/>
      <w:szCs w:val="26"/>
    </w:rPr>
  </w:style>
  <w:style w:type="paragraph" w:styleId="Rubrik4">
    <w:name w:val="heading 4"/>
    <w:basedOn w:val="Normal"/>
    <w:next w:val="Normal"/>
    <w:qFormat/>
    <w:rsid w:val="00E73E1B"/>
    <w:pPr>
      <w:keepNext/>
      <w:spacing w:before="240" w:after="60"/>
      <w:outlineLvl w:val="3"/>
    </w:pPr>
    <w:rPr>
      <w:b/>
      <w:bCs/>
      <w:szCs w:val="28"/>
    </w:rPr>
  </w:style>
  <w:style w:type="character" w:styleId="Standardstycketeckensnitt" w:default="1">
    <w:name w:val="Default Paragraph Font"/>
    <w:uiPriority w:val="1"/>
    <w:semiHidden/>
    <w:unhideWhenUsed/>
  </w:style>
  <w:style w:type="table" w:styleId="Normaltabell" w:default="1">
    <w:name w:val="Normal Table"/>
    <w:uiPriority w:val="99"/>
    <w:semiHidden/>
    <w:unhideWhenUsed/>
    <w:tblPr>
      <w:tblInd w:w="0" w:type="dxa"/>
      <w:tblCellMar>
        <w:top w:w="0" w:type="dxa"/>
        <w:left w:w="108" w:type="dxa"/>
        <w:bottom w:w="0" w:type="dxa"/>
        <w:right w:w="108" w:type="dxa"/>
      </w:tblCellMar>
    </w:tblPr>
  </w:style>
  <w:style w:type="numbering" w:styleId="Ingenlista" w:default="1">
    <w:name w:val="No List"/>
    <w:uiPriority w:val="99"/>
    <w:semiHidden/>
    <w:unhideWhenUsed/>
  </w:style>
  <w:style w:type="paragraph" w:styleId="Liststycke">
    <w:name w:val="List Paragraph"/>
    <w:basedOn w:val="Normal"/>
    <w:uiPriority w:val="34"/>
    <w:qFormat/>
    <w:rsid w:val="006F1D7A"/>
    <w:pPr>
      <w:ind w:left="720"/>
      <w:contextualSpacing/>
    </w:pPr>
  </w:style>
  <w:style w:type="character" w:styleId="Stark">
    <w:name w:val="Strong"/>
    <w:basedOn w:val="Standardstycketeckensnitt"/>
    <w:semiHidden/>
    <w:qFormat/>
    <w:rsid w:val="00E73E1B"/>
    <w:rPr>
      <w:b/>
      <w:bCs/>
    </w:rPr>
  </w:style>
  <w:style w:type="character" w:styleId="Hyperlnk">
    <w:name w:val="Hyperlink"/>
    <w:basedOn w:val="Standardstycketeckensnitt"/>
    <w:uiPriority w:val="99"/>
    <w:rsid w:val="00E73E1B"/>
    <w:rPr>
      <w:color w:val="0000FF"/>
      <w:u w:val="single"/>
    </w:rPr>
  </w:style>
  <w:style w:type="paragraph" w:styleId="Innehll3">
    <w:name w:val="toc 3"/>
    <w:basedOn w:val="Normal"/>
    <w:next w:val="Normal"/>
    <w:uiPriority w:val="39"/>
    <w:rsid w:val="009E3F78"/>
    <w:pPr>
      <w:spacing w:after="0"/>
      <w:ind w:left="403"/>
    </w:pPr>
    <w:rPr>
      <w:rFonts w:cstheme="minorHAnsi"/>
      <w:i/>
      <w:iCs/>
    </w:rPr>
  </w:style>
  <w:style w:type="paragraph" w:styleId="Innehll2">
    <w:name w:val="toc 2"/>
    <w:basedOn w:val="Normal"/>
    <w:next w:val="Normal"/>
    <w:uiPriority w:val="39"/>
    <w:rsid w:val="009E3F78"/>
    <w:pPr>
      <w:spacing w:after="0"/>
      <w:ind w:left="198"/>
    </w:pPr>
    <w:rPr>
      <w:rFonts w:cstheme="minorHAnsi"/>
      <w:smallCaps/>
    </w:rPr>
  </w:style>
  <w:style w:type="paragraph" w:styleId="Innehll1">
    <w:name w:val="toc 1"/>
    <w:basedOn w:val="Normal"/>
    <w:next w:val="Normal"/>
    <w:uiPriority w:val="39"/>
    <w:rsid w:val="009E3F78"/>
    <w:pPr>
      <w:spacing w:after="0"/>
    </w:pPr>
    <w:rPr>
      <w:rFonts w:cstheme="minorHAnsi"/>
      <w:b/>
      <w:bCs/>
      <w:caps/>
    </w:rPr>
  </w:style>
  <w:style w:type="paragraph" w:styleId="Sidfot">
    <w:name w:val="footer"/>
    <w:basedOn w:val="Normal"/>
    <w:link w:val="SidfotChar"/>
    <w:uiPriority w:val="99"/>
    <w:rsid w:val="00E73E1B"/>
    <w:pPr>
      <w:pBdr>
        <w:between w:val="single" w:color="auto" w:sz="6" w:space="1"/>
      </w:pBdr>
      <w:tabs>
        <w:tab w:val="right" w:pos="7655"/>
      </w:tabs>
      <w:spacing w:after="240"/>
      <w:ind w:left="-1985"/>
    </w:pPr>
    <w:rPr>
      <w:rFonts w:ascii="Gill Sans" w:hAnsi="Gill Sans"/>
    </w:rPr>
  </w:style>
  <w:style w:type="paragraph" w:styleId="Sidhuvud">
    <w:name w:val="header"/>
    <w:basedOn w:val="Normal"/>
    <w:rsid w:val="00E73E1B"/>
    <w:pPr>
      <w:pBdr>
        <w:between w:val="single" w:color="auto" w:sz="6" w:space="1"/>
      </w:pBdr>
      <w:tabs>
        <w:tab w:val="right" w:pos="7655"/>
      </w:tabs>
      <w:spacing w:after="240"/>
      <w:ind w:left="-1985"/>
    </w:pPr>
    <w:rPr>
      <w:rFonts w:ascii="Gill Sans" w:hAnsi="Gill Sans"/>
    </w:rPr>
  </w:style>
  <w:style w:type="paragraph" w:styleId="Ballongtext">
    <w:name w:val="Balloon Text"/>
    <w:basedOn w:val="Normal"/>
    <w:link w:val="BallongtextChar"/>
    <w:rsid w:val="006F1D7A"/>
    <w:rPr>
      <w:rFonts w:ascii="Tahoma" w:hAnsi="Tahoma" w:cs="Tahoma"/>
      <w:sz w:val="16"/>
      <w:szCs w:val="16"/>
    </w:rPr>
  </w:style>
  <w:style w:type="character" w:styleId="BallongtextChar" w:customStyle="1">
    <w:name w:val="Ballongtext Char"/>
    <w:basedOn w:val="Standardstycketeckensnitt"/>
    <w:link w:val="Ballongtext"/>
    <w:rsid w:val="006F1D7A"/>
    <w:rPr>
      <w:rFonts w:ascii="Tahoma" w:hAnsi="Tahoma" w:cs="Tahoma"/>
      <w:sz w:val="16"/>
      <w:szCs w:val="16"/>
    </w:rPr>
  </w:style>
  <w:style w:type="paragraph" w:styleId="Innehllsfrteckningsrubrik">
    <w:name w:val="TOC Heading"/>
    <w:basedOn w:val="Rubrik1"/>
    <w:next w:val="Normal"/>
    <w:uiPriority w:val="39"/>
    <w:semiHidden/>
    <w:unhideWhenUsed/>
    <w:qFormat/>
    <w:rsid w:val="00024F00"/>
    <w:pPr>
      <w:keepLines/>
      <w:spacing w:before="480" w:after="0" w:line="276" w:lineRule="auto"/>
      <w:outlineLvl w:val="9"/>
    </w:pPr>
    <w:rPr>
      <w:rFonts w:asciiTheme="majorHAnsi" w:hAnsiTheme="majorHAnsi" w:eastAsiaTheme="majorEastAsia" w:cstheme="majorBidi"/>
      <w:color w:val="365F91" w:themeColor="accent1" w:themeShade="BF"/>
      <w:kern w:val="0"/>
      <w:szCs w:val="28"/>
      <w:lang w:eastAsia="en-US"/>
    </w:rPr>
  </w:style>
  <w:style w:type="paragraph" w:styleId="Innehll4">
    <w:name w:val="toc 4"/>
    <w:basedOn w:val="Normal"/>
    <w:next w:val="Normal"/>
    <w:autoRedefine/>
    <w:semiHidden/>
    <w:rsid w:val="00024F00"/>
    <w:pPr>
      <w:ind w:left="600"/>
    </w:pPr>
    <w:rPr>
      <w:rFonts w:cstheme="minorHAnsi"/>
      <w:sz w:val="18"/>
      <w:szCs w:val="18"/>
    </w:rPr>
  </w:style>
  <w:style w:type="paragraph" w:styleId="Innehll5">
    <w:name w:val="toc 5"/>
    <w:basedOn w:val="Normal"/>
    <w:next w:val="Normal"/>
    <w:autoRedefine/>
    <w:semiHidden/>
    <w:rsid w:val="00024F00"/>
    <w:pPr>
      <w:ind w:left="800"/>
    </w:pPr>
    <w:rPr>
      <w:rFonts w:cstheme="minorHAnsi"/>
      <w:sz w:val="18"/>
      <w:szCs w:val="18"/>
    </w:rPr>
  </w:style>
  <w:style w:type="paragraph" w:styleId="Innehll6">
    <w:name w:val="toc 6"/>
    <w:basedOn w:val="Normal"/>
    <w:next w:val="Normal"/>
    <w:autoRedefine/>
    <w:semiHidden/>
    <w:rsid w:val="00024F00"/>
    <w:pPr>
      <w:ind w:left="1000"/>
    </w:pPr>
    <w:rPr>
      <w:rFonts w:cstheme="minorHAnsi"/>
      <w:sz w:val="18"/>
      <w:szCs w:val="18"/>
    </w:rPr>
  </w:style>
  <w:style w:type="paragraph" w:styleId="Innehll7">
    <w:name w:val="toc 7"/>
    <w:basedOn w:val="Normal"/>
    <w:next w:val="Normal"/>
    <w:autoRedefine/>
    <w:semiHidden/>
    <w:rsid w:val="00024F00"/>
    <w:pPr>
      <w:ind w:left="1200"/>
    </w:pPr>
    <w:rPr>
      <w:rFonts w:cstheme="minorHAnsi"/>
      <w:sz w:val="18"/>
      <w:szCs w:val="18"/>
    </w:rPr>
  </w:style>
  <w:style w:type="paragraph" w:styleId="Innehll8">
    <w:name w:val="toc 8"/>
    <w:basedOn w:val="Normal"/>
    <w:next w:val="Normal"/>
    <w:autoRedefine/>
    <w:semiHidden/>
    <w:rsid w:val="00024F00"/>
    <w:pPr>
      <w:ind w:left="1400"/>
    </w:pPr>
    <w:rPr>
      <w:rFonts w:cstheme="minorHAnsi"/>
      <w:sz w:val="18"/>
      <w:szCs w:val="18"/>
    </w:rPr>
  </w:style>
  <w:style w:type="paragraph" w:styleId="Innehll9">
    <w:name w:val="toc 9"/>
    <w:basedOn w:val="Normal"/>
    <w:next w:val="Normal"/>
    <w:autoRedefine/>
    <w:semiHidden/>
    <w:rsid w:val="00024F00"/>
    <w:pPr>
      <w:ind w:left="1600"/>
    </w:pPr>
    <w:rPr>
      <w:rFonts w:cstheme="minorHAnsi"/>
      <w:sz w:val="18"/>
      <w:szCs w:val="18"/>
    </w:rPr>
  </w:style>
  <w:style w:type="character" w:styleId="SidfotChar" w:customStyle="1">
    <w:name w:val="Sidfot Char"/>
    <w:basedOn w:val="Standardstycketeckensnitt"/>
    <w:link w:val="Sidfot"/>
    <w:uiPriority w:val="99"/>
    <w:rsid w:val="00FB5281"/>
    <w:rPr>
      <w:rFonts w:ascii="Gill Sans" w:hAnsi="Gill Sans"/>
    </w:rPr>
  </w:style>
  <w:style w:type="paragraph" w:styleId="Beskrivning">
    <w:name w:val="caption"/>
    <w:basedOn w:val="Normal"/>
    <w:next w:val="Normal"/>
    <w:unhideWhenUsed/>
    <w:qFormat/>
    <w:rsid w:val="009F6703"/>
    <w:pPr>
      <w:spacing w:after="200"/>
    </w:pPr>
    <w:rPr>
      <w:b/>
      <w:bCs/>
      <w:sz w:val="18"/>
      <w:szCs w:val="18"/>
    </w:rPr>
  </w:style>
  <w:style w:type="paragraph" w:styleId="Figurfrteckning">
    <w:name w:val="table of figures"/>
    <w:basedOn w:val="Normal"/>
    <w:next w:val="Normal"/>
    <w:uiPriority w:val="99"/>
    <w:rsid w:val="00FB5281"/>
  </w:style>
  <w:style w:type="character" w:styleId="Rubrik1Char" w:customStyle="1">
    <w:name w:val="Rubrik 1 Char"/>
    <w:basedOn w:val="Standardstycketeckensnitt"/>
    <w:link w:val="Rubrik1"/>
    <w:uiPriority w:val="9"/>
    <w:rsid w:val="00D276AF"/>
    <w:rPr>
      <w:rFonts w:ascii="Verdana" w:hAnsi="Verdana" w:cs="Arial"/>
      <w:b/>
      <w:bCs/>
      <w:kern w:val="32"/>
      <w:sz w:val="28"/>
      <w:szCs w:val="32"/>
    </w:rPr>
  </w:style>
  <w:style w:type="paragraph" w:styleId="Litteraturfrteckning">
    <w:name w:val="Bibliography"/>
    <w:basedOn w:val="Normal"/>
    <w:next w:val="Normal"/>
    <w:uiPriority w:val="37"/>
    <w:unhideWhenUsed/>
    <w:rsid w:val="00D276AF"/>
  </w:style>
  <w:style w:type="paragraph" w:styleId="Revision">
    <w:name w:val="Revision"/>
    <w:hidden/>
    <w:uiPriority w:val="99"/>
    <w:semiHidden/>
    <w:rsid w:val="00D374F0"/>
    <w:rPr>
      <w:rFonts w:ascii="Verdana" w:hAnsi="Verdana"/>
    </w:rPr>
  </w:style>
  <w:style w:type="paragraph" w:styleId="CSBullet" w:customStyle="1">
    <w:name w:val="CS Bullet"/>
    <w:basedOn w:val="Liststycke"/>
    <w:qFormat/>
    <w:rsid w:val="009E3F78"/>
    <w:pPr>
      <w:numPr>
        <w:numId w:val="16"/>
      </w:numPr>
    </w:pPr>
    <w:rPr>
      <w:iCs/>
    </w:rPr>
  </w:style>
  <w:style w:type="character" w:styleId="Platshllartext">
    <w:name w:val="Placeholder Text"/>
    <w:basedOn w:val="Standardstycketeckensnitt"/>
    <w:uiPriority w:val="99"/>
    <w:semiHidden/>
    <w:rsid w:val="00414C9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image" Target="media/image6.png" Id="rId13" /><Relationship Type="http://schemas.openxmlformats.org/officeDocument/2006/relationships/header" Target="header3.xml" Id="rId18" /><Relationship Type="http://schemas.openxmlformats.org/officeDocument/2006/relationships/styles" Target="styles.xml" Id="rId3" /><Relationship Type="http://schemas.openxmlformats.org/officeDocument/2006/relationships/theme" Target="theme/theme1.xml" Id="rId21" /><Relationship Type="http://schemas.openxmlformats.org/officeDocument/2006/relationships/endnotes" Target="endnotes.xml" Id="rId7" /><Relationship Type="http://schemas.openxmlformats.org/officeDocument/2006/relationships/image" Target="media/image5.jpeg" Id="rId12" /><Relationship Type="http://schemas.openxmlformats.org/officeDocument/2006/relationships/footer" Target="footer2.xml" Id="rId17" /><Relationship Type="http://schemas.openxmlformats.org/officeDocument/2006/relationships/numbering" Target="numbering.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4.wmf" Id="rId11" /><Relationship Type="http://schemas.openxmlformats.org/officeDocument/2006/relationships/webSettings" Target="webSettings.xml" Id="rId5" /><Relationship Type="http://schemas.openxmlformats.org/officeDocument/2006/relationships/header" Target="header2.xml" Id="rId15" /><Relationship Type="http://schemas.openxmlformats.org/officeDocument/2006/relationships/image" Target="media/image3.png" Id="rId10" /><Relationship Type="http://schemas.openxmlformats.org/officeDocument/2006/relationships/footer" Target="footer3.xml" Id="rId19" /><Relationship Type="http://schemas.openxmlformats.org/officeDocument/2006/relationships/settings" Target="settings.xml" Id="rId4" /><Relationship Type="http://schemas.openxmlformats.org/officeDocument/2006/relationships/image" Target="media/image2.wmf" Id="rId9" /><Relationship Type="http://schemas.openxmlformats.org/officeDocument/2006/relationships/header" Target="header1.xml" Id="rId14" /><Relationship Type="http://schemas.openxmlformats.org/officeDocument/2006/relationships/glossaryDocument" Target="glossary/document.xml" Id="Refca505b6c7140ba"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ed08867-8692-40cc-8b44-348fd1f38b13}"/>
      </w:docPartPr>
      <w:docPartBody>
        <w:p w14:paraId="0D6407EF">
          <w:r>
            <w:rPr>
              <w:rStyle w:val="PlaceholderText"/>
            </w:rPr>
            <w:t/>
          </w:r>
        </w:p>
      </w:docPartBody>
    </w:docPart>
  </w:docParts>
</w:glossaryDocument>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nerstone">
      <a:majorFont>
        <a:latin typeface="IBM Plex Sans Light"/>
        <a:ea typeface=""/>
        <a:cs typeface="Times New Roman"/>
      </a:majorFont>
      <a:minorFont>
        <a:latin typeface="IBM Plex Sans"/>
        <a:ea typeface=""/>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b:Source>
    <b:Tag>Mar85</b:Tag>
    <b:SourceType>Book</b:SourceType>
    <b:Guid>{12FB481C-6913-4FF4-B5CB-0816F8AF813E}</b:Guid>
    <b:Author>
      <b:Author>
        <b:NameList>
          <b:Person>
            <b:Last>Twain</b:Last>
            <b:First>Mark</b:First>
          </b:Person>
        </b:NameList>
      </b:Author>
    </b:Author>
    <b:Title>Huckleberry Finn</b:Title>
    <b:Year>1885</b:Year>
    <b:City>London</b:City>
    <b:Publisher>Bonnier</b:Publisher>
    <b:RefOrder>1</b:RefOrder>
  </b:Source>
</b:Sources>
</file>

<file path=customXml/itemProps1.xml><?xml version="1.0" encoding="utf-8"?>
<ds:datastoreItem xmlns:ds="http://schemas.openxmlformats.org/officeDocument/2006/customXml" ds:itemID="{57EAED86-8768-4334-9927-B9C449F4C7F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Joachim Clasberg</lastModifiedBy>
  <revision>2</revision>
  <dcterms:created xsi:type="dcterms:W3CDTF">2013-02-21T08:00:00.0000000Z</dcterms:created>
  <dcterms:modified xsi:type="dcterms:W3CDTF">2024-04-17T06:34:27.0795258Z</dcterms:modified>
</coreProperties>
</file>